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61" w:rsidRPr="00383EFC" w:rsidRDefault="00B32F61" w:rsidP="00B32F61">
      <w:pPr>
        <w:pStyle w:val="NoSpacing"/>
        <w:jc w:val="center"/>
        <w:rPr>
          <w:b/>
        </w:rPr>
      </w:pPr>
      <w:r w:rsidRPr="00383EFC">
        <w:rPr>
          <w:b/>
        </w:rPr>
        <w:t>DRAFT Minutes</w:t>
      </w:r>
    </w:p>
    <w:p w:rsidR="00B32F61" w:rsidRDefault="00B32F61" w:rsidP="00B32F61">
      <w:pPr>
        <w:pStyle w:val="NoSpacing"/>
        <w:jc w:val="center"/>
      </w:pPr>
      <w:r>
        <w:t>Comprehensive Development Plan Working Group</w:t>
      </w:r>
    </w:p>
    <w:p w:rsidR="00B32F61" w:rsidRDefault="001A4FDF" w:rsidP="00B32F61">
      <w:pPr>
        <w:pStyle w:val="NoSpacing"/>
        <w:jc w:val="center"/>
      </w:pPr>
      <w:r>
        <w:t>October 15</w:t>
      </w:r>
      <w:r w:rsidR="00145632">
        <w:t>,</w:t>
      </w:r>
      <w:r w:rsidR="00B32F61">
        <w:t xml:space="preserve"> 2016 Meeting</w:t>
      </w:r>
    </w:p>
    <w:p w:rsidR="00145632" w:rsidRPr="00145632" w:rsidRDefault="001A4FDF" w:rsidP="00145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Dewey Beach Lifesaving Station </w:t>
      </w:r>
    </w:p>
    <w:p w:rsidR="00145632" w:rsidRPr="00145632" w:rsidRDefault="001A4FDF" w:rsidP="001456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Dagsworthy Street, </w:t>
      </w:r>
      <w:r w:rsidR="00145632" w:rsidRPr="00145632">
        <w:rPr>
          <w:rFonts w:ascii="Times New Roman" w:hAnsi="Times New Roman" w:cs="Times New Roman"/>
          <w:sz w:val="24"/>
          <w:szCs w:val="24"/>
        </w:rPr>
        <w:t>Dewey Beach DE 19971</w:t>
      </w:r>
    </w:p>
    <w:p w:rsidR="00F241EB" w:rsidRDefault="00F241EB"/>
    <w:p w:rsidR="00164325" w:rsidRDefault="00164325" w:rsidP="00B32F61">
      <w:pPr>
        <w:pStyle w:val="NoSpacing"/>
        <w:rPr>
          <w:b/>
        </w:rPr>
      </w:pPr>
      <w:r>
        <w:rPr>
          <w:b/>
        </w:rPr>
        <w:t>9:0</w:t>
      </w:r>
      <w:r w:rsidR="001A4FDF">
        <w:rPr>
          <w:b/>
        </w:rPr>
        <w:t>6</w:t>
      </w:r>
      <w:r>
        <w:rPr>
          <w:b/>
        </w:rPr>
        <w:t xml:space="preserve"> am</w:t>
      </w:r>
      <w:r>
        <w:rPr>
          <w:b/>
        </w:rPr>
        <w:tab/>
        <w:t xml:space="preserve">Open. </w:t>
      </w:r>
    </w:p>
    <w:p w:rsidR="00B32F61" w:rsidRDefault="00B32F61" w:rsidP="00B32F61">
      <w:pPr>
        <w:pStyle w:val="NoSpacing"/>
      </w:pPr>
      <w:r>
        <w:t>The meeting was called to order by Chair David King</w:t>
      </w:r>
      <w:r w:rsidR="00D46DEE">
        <w:t>.</w:t>
      </w:r>
      <w:r>
        <w:t xml:space="preserve"> Present were </w:t>
      </w:r>
      <w:r w:rsidR="00D46DEE">
        <w:t xml:space="preserve">Working Group </w:t>
      </w:r>
      <w:r>
        <w:t>members</w:t>
      </w:r>
      <w:r w:rsidRPr="004A0D3F">
        <w:t>,</w:t>
      </w:r>
      <w:r w:rsidR="00F3146F" w:rsidRPr="004A0D3F">
        <w:t xml:space="preserve"> </w:t>
      </w:r>
      <w:r w:rsidR="008C708A">
        <w:t>D</w:t>
      </w:r>
      <w:r w:rsidR="006454AF">
        <w:t>av</w:t>
      </w:r>
      <w:r w:rsidR="007D5D4A">
        <w:t>e</w:t>
      </w:r>
      <w:r w:rsidR="008C708A">
        <w:t xml:space="preserve"> Davis, </w:t>
      </w:r>
      <w:r w:rsidRPr="004A0D3F">
        <w:t>Jim Dedes, Dave Ferry</w:t>
      </w:r>
      <w:r w:rsidR="001A4FDF">
        <w:t xml:space="preserve"> (by teleconference)</w:t>
      </w:r>
      <w:r w:rsidRPr="004A0D3F">
        <w:t>,</w:t>
      </w:r>
      <w:r w:rsidR="00D46DEE" w:rsidRPr="004A0D3F">
        <w:t xml:space="preserve"> Julie Johnson, </w:t>
      </w:r>
      <w:r w:rsidR="004A0D3F">
        <w:t xml:space="preserve">Bill Lower, </w:t>
      </w:r>
      <w:r w:rsidRPr="004A0D3F">
        <w:t xml:space="preserve">Jimmy O’Conor, </w:t>
      </w:r>
      <w:r w:rsidR="00D85FB3" w:rsidRPr="004A0D3F">
        <w:t xml:space="preserve">TJ Redefer, </w:t>
      </w:r>
      <w:r w:rsidRPr="004A0D3F">
        <w:t>Mark Richardson</w:t>
      </w:r>
      <w:r w:rsidR="001A4FDF">
        <w:t xml:space="preserve"> (by teleconference)</w:t>
      </w:r>
      <w:r w:rsidR="00F3146F" w:rsidRPr="004A0D3F">
        <w:t xml:space="preserve">, </w:t>
      </w:r>
      <w:r w:rsidR="00D85FB3" w:rsidRPr="004A0D3F">
        <w:t xml:space="preserve">Paul Roessel, </w:t>
      </w:r>
      <w:r w:rsidR="008C708A">
        <w:t xml:space="preserve">and </w:t>
      </w:r>
      <w:r w:rsidR="00F3146F" w:rsidRPr="004A0D3F">
        <w:t xml:space="preserve">Larry Silver; </w:t>
      </w:r>
      <w:r w:rsidR="00D85FB3" w:rsidRPr="004A0D3F">
        <w:t>Ad Hoc member Jim Tyler</w:t>
      </w:r>
      <w:r w:rsidR="004A0D3F">
        <w:t xml:space="preserve">, Town Mayor </w:t>
      </w:r>
      <w:r w:rsidR="001A4FDF">
        <w:t>Dale Cooke</w:t>
      </w:r>
      <w:r w:rsidR="004A0D3F">
        <w:t xml:space="preserve"> and Commissioner</w:t>
      </w:r>
      <w:r w:rsidR="001A4FDF">
        <w:t xml:space="preserve"> Gary Persinger</w:t>
      </w:r>
      <w:r w:rsidR="00F3146F" w:rsidRPr="004A0D3F">
        <w:t xml:space="preserve">; and </w:t>
      </w:r>
      <w:r w:rsidRPr="004A0D3F">
        <w:t>member</w:t>
      </w:r>
      <w:r w:rsidR="00D46DEE" w:rsidRPr="004A0D3F">
        <w:t>s</w:t>
      </w:r>
      <w:r w:rsidRPr="004A0D3F">
        <w:t xml:space="preserve"> of the public</w:t>
      </w:r>
      <w:r w:rsidR="00D46DEE" w:rsidRPr="004A0D3F">
        <w:t>,</w:t>
      </w:r>
      <w:r w:rsidRPr="004A0D3F">
        <w:t xml:space="preserve"> </w:t>
      </w:r>
      <w:r w:rsidR="00D46DEE" w:rsidRPr="004A0D3F">
        <w:t>including</w:t>
      </w:r>
      <w:r w:rsidR="00F3146F" w:rsidRPr="004A0D3F">
        <w:t xml:space="preserve"> </w:t>
      </w:r>
      <w:r w:rsidR="00BD7756">
        <w:t>Yvonne</w:t>
      </w:r>
      <w:r w:rsidR="001A4FDF">
        <w:t xml:space="preserve"> Roessel</w:t>
      </w:r>
      <w:r>
        <w:t>.</w:t>
      </w:r>
    </w:p>
    <w:p w:rsidR="00855527" w:rsidRDefault="00855527" w:rsidP="00B32F61">
      <w:pPr>
        <w:pStyle w:val="NoSpacing"/>
      </w:pPr>
    </w:p>
    <w:p w:rsidR="001A4FDF" w:rsidRDefault="001A4FDF" w:rsidP="00B32F61">
      <w:pPr>
        <w:pStyle w:val="NoSpacing"/>
      </w:pPr>
      <w:r w:rsidRPr="00DC3AB1">
        <w:rPr>
          <w:u w:val="single"/>
        </w:rPr>
        <w:t>Approval of Draft Minutes.</w:t>
      </w:r>
      <w:r>
        <w:t xml:space="preserve"> There was a motion and second to approve the draft minutes as amended. There was no additional discussion and this motion was passed by unanimous voice vote. </w:t>
      </w:r>
    </w:p>
    <w:p w:rsidR="001A4FDF" w:rsidRDefault="001A4FDF" w:rsidP="00B32F61">
      <w:pPr>
        <w:pStyle w:val="NoSpacing"/>
      </w:pPr>
    </w:p>
    <w:p w:rsidR="00B32F61" w:rsidRDefault="00F3146F" w:rsidP="006454AF">
      <w:pPr>
        <w:pStyle w:val="NoSpacing"/>
      </w:pPr>
      <w:r w:rsidRPr="005E2CF5">
        <w:rPr>
          <w:u w:val="single"/>
        </w:rPr>
        <w:t>Approval of the Agenda</w:t>
      </w:r>
      <w:r>
        <w:t xml:space="preserve">.  </w:t>
      </w:r>
      <w:r w:rsidR="001A4FDF">
        <w:t>Given the various materials to work with, t</w:t>
      </w:r>
      <w:r w:rsidR="006454AF">
        <w:t xml:space="preserve">here was consensus to adjust the </w:t>
      </w:r>
      <w:r w:rsidR="001A4FDF">
        <w:t xml:space="preserve">content and </w:t>
      </w:r>
      <w:r w:rsidR="006454AF">
        <w:t xml:space="preserve">timing of the agenda items </w:t>
      </w:r>
      <w:r w:rsidR="001A4FDF">
        <w:t xml:space="preserve">include discussions on </w:t>
      </w:r>
      <w:r w:rsidR="00DC3AB1">
        <w:t>Quality of Life, Built Environment, Safety, Government, Services, and Facilities, and Plan front end, and to spend as much time as needed on each topic.</w:t>
      </w:r>
      <w:r w:rsidR="006454AF">
        <w:t xml:space="preserve"> </w:t>
      </w:r>
    </w:p>
    <w:p w:rsidR="00855527" w:rsidRDefault="00855527" w:rsidP="008C302D">
      <w:pPr>
        <w:pStyle w:val="NoSpacing"/>
      </w:pPr>
    </w:p>
    <w:p w:rsidR="009579C9" w:rsidRDefault="009579C9" w:rsidP="008C302D">
      <w:pPr>
        <w:pStyle w:val="NoSpacing"/>
      </w:pPr>
      <w:r>
        <w:t>Draft materials distributed/posted on line for discussion at this meeting included:</w:t>
      </w:r>
    </w:p>
    <w:p w:rsidR="009579C9" w:rsidRDefault="007D5D4A" w:rsidP="007D5D4A">
      <w:pPr>
        <w:pStyle w:val="NoSpacing"/>
        <w:numPr>
          <w:ilvl w:val="0"/>
          <w:numId w:val="32"/>
        </w:numPr>
      </w:pPr>
      <w:r>
        <w:t>Draft Sea Level Rise (Section 6.4)</w:t>
      </w:r>
    </w:p>
    <w:p w:rsidR="007D5D4A" w:rsidRDefault="007D5D4A" w:rsidP="007D5D4A">
      <w:pPr>
        <w:pStyle w:val="NoSpacing"/>
        <w:numPr>
          <w:ilvl w:val="0"/>
          <w:numId w:val="32"/>
        </w:numPr>
      </w:pPr>
      <w:r>
        <w:t>Draft Stormwater Management (Section 6.3)</w:t>
      </w:r>
    </w:p>
    <w:p w:rsidR="007D5D4A" w:rsidRDefault="007D5D4A" w:rsidP="007D5D4A">
      <w:pPr>
        <w:pStyle w:val="NoSpacing"/>
        <w:numPr>
          <w:ilvl w:val="0"/>
          <w:numId w:val="32"/>
        </w:numPr>
      </w:pPr>
      <w:r>
        <w:t>Draft Zoning Working Consensus (Section 6.1)</w:t>
      </w:r>
    </w:p>
    <w:p w:rsidR="007D5D4A" w:rsidRDefault="007D5D4A" w:rsidP="007D5D4A">
      <w:pPr>
        <w:pStyle w:val="NoSpacing"/>
        <w:numPr>
          <w:ilvl w:val="0"/>
          <w:numId w:val="32"/>
        </w:numPr>
      </w:pPr>
      <w:r>
        <w:t>Draft Annexation (Section 6.5)</w:t>
      </w:r>
    </w:p>
    <w:p w:rsidR="007D5D4A" w:rsidRDefault="007D5D4A" w:rsidP="007D5D4A">
      <w:pPr>
        <w:pStyle w:val="NoSpacing"/>
        <w:numPr>
          <w:ilvl w:val="0"/>
          <w:numId w:val="32"/>
        </w:numPr>
      </w:pPr>
      <w:r>
        <w:t>Draft Sidewalks, crosswalks, and bike zones (Section 7.1)</w:t>
      </w:r>
    </w:p>
    <w:p w:rsidR="007D5D4A" w:rsidRDefault="007D5D4A" w:rsidP="007D5D4A">
      <w:pPr>
        <w:pStyle w:val="NoSpacing"/>
        <w:numPr>
          <w:ilvl w:val="0"/>
          <w:numId w:val="32"/>
        </w:numPr>
      </w:pPr>
      <w:r>
        <w:t>Draft Services Facilities (Chapter 8)</w:t>
      </w:r>
    </w:p>
    <w:p w:rsidR="007D5D4A" w:rsidRDefault="007D5D4A" w:rsidP="007D5D4A">
      <w:pPr>
        <w:pStyle w:val="NoSpacing"/>
        <w:numPr>
          <w:ilvl w:val="0"/>
          <w:numId w:val="32"/>
        </w:numPr>
      </w:pPr>
      <w:r>
        <w:t>Draft Plan Working Document (Preface and Chapters 1 – 3)</w:t>
      </w:r>
    </w:p>
    <w:p w:rsidR="009579C9" w:rsidRDefault="009579C9" w:rsidP="008C302D">
      <w:pPr>
        <w:pStyle w:val="NoSpacing"/>
      </w:pPr>
    </w:p>
    <w:p w:rsidR="006454AF" w:rsidRDefault="006454AF" w:rsidP="008C302D">
      <w:pPr>
        <w:pStyle w:val="NoSpacing"/>
      </w:pPr>
    </w:p>
    <w:p w:rsidR="00DC3AB1" w:rsidRDefault="006454AF" w:rsidP="006454AF">
      <w:pPr>
        <w:autoSpaceDE w:val="0"/>
        <w:autoSpaceDN w:val="0"/>
        <w:adjustRightInd w:val="0"/>
        <w:spacing w:after="0" w:line="240" w:lineRule="auto"/>
        <w:rPr>
          <w:rFonts w:ascii="Times New Roman" w:eastAsiaTheme="minorHAnsi" w:hAnsi="Times New Roman" w:cs="Times New Roman"/>
          <w:color w:val="000000"/>
          <w:sz w:val="23"/>
          <w:szCs w:val="23"/>
        </w:rPr>
      </w:pPr>
      <w:r w:rsidRPr="006454AF">
        <w:rPr>
          <w:rFonts w:ascii="Times New Roman" w:eastAsiaTheme="minorHAnsi" w:hAnsi="Times New Roman" w:cs="Times New Roman"/>
          <w:b/>
          <w:color w:val="000000"/>
          <w:sz w:val="24"/>
          <w:szCs w:val="24"/>
        </w:rPr>
        <w:t xml:space="preserve"> </w:t>
      </w:r>
      <w:r w:rsidR="00DC3AB1">
        <w:rPr>
          <w:rFonts w:ascii="Times New Roman" w:eastAsiaTheme="minorHAnsi" w:hAnsi="Times New Roman" w:cs="Times New Roman"/>
          <w:b/>
          <w:color w:val="000000"/>
          <w:sz w:val="23"/>
          <w:szCs w:val="23"/>
        </w:rPr>
        <w:t>9:10</w:t>
      </w:r>
      <w:r w:rsidRPr="006454AF">
        <w:rPr>
          <w:rFonts w:ascii="Times New Roman" w:eastAsiaTheme="minorHAnsi" w:hAnsi="Times New Roman" w:cs="Times New Roman"/>
          <w:b/>
          <w:color w:val="000000"/>
          <w:sz w:val="23"/>
          <w:szCs w:val="23"/>
        </w:rPr>
        <w:t xml:space="preserve"> am </w:t>
      </w:r>
      <w:r>
        <w:rPr>
          <w:rFonts w:ascii="Times New Roman" w:eastAsiaTheme="minorHAnsi" w:hAnsi="Times New Roman" w:cs="Times New Roman"/>
          <w:b/>
          <w:color w:val="000000"/>
          <w:sz w:val="23"/>
          <w:szCs w:val="23"/>
        </w:rPr>
        <w:tab/>
      </w:r>
      <w:r w:rsidR="00DC3AB1">
        <w:rPr>
          <w:rFonts w:ascii="Times New Roman" w:eastAsiaTheme="minorHAnsi" w:hAnsi="Times New Roman" w:cs="Times New Roman"/>
          <w:b/>
          <w:color w:val="000000"/>
          <w:sz w:val="23"/>
          <w:szCs w:val="23"/>
        </w:rPr>
        <w:t>Quality of Life – Bill Lower</w:t>
      </w:r>
    </w:p>
    <w:p w:rsidR="009F2823" w:rsidRDefault="00DC3AB1"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Bill Lower provided a set of handout</w:t>
      </w:r>
      <w:r w:rsidR="009F2823">
        <w:rPr>
          <w:rFonts w:ascii="Times New Roman" w:eastAsiaTheme="minorHAnsi" w:hAnsi="Times New Roman" w:cs="Times New Roman"/>
          <w:color w:val="000000"/>
          <w:sz w:val="23"/>
          <w:szCs w:val="23"/>
        </w:rPr>
        <w:t>s</w:t>
      </w:r>
      <w:r>
        <w:rPr>
          <w:rFonts w:ascii="Times New Roman" w:eastAsiaTheme="minorHAnsi" w:hAnsi="Times New Roman" w:cs="Times New Roman"/>
          <w:color w:val="000000"/>
          <w:sz w:val="23"/>
          <w:szCs w:val="23"/>
        </w:rPr>
        <w:t xml:space="preserve"> </w:t>
      </w:r>
      <w:r w:rsidR="009F2823">
        <w:rPr>
          <w:rFonts w:ascii="Times New Roman" w:eastAsiaTheme="minorHAnsi" w:hAnsi="Times New Roman" w:cs="Times New Roman"/>
          <w:color w:val="000000"/>
          <w:sz w:val="23"/>
          <w:szCs w:val="23"/>
        </w:rPr>
        <w:t xml:space="preserve">(included herein as an addendum) </w:t>
      </w:r>
      <w:r>
        <w:rPr>
          <w:rFonts w:ascii="Times New Roman" w:eastAsiaTheme="minorHAnsi" w:hAnsi="Times New Roman" w:cs="Times New Roman"/>
          <w:color w:val="000000"/>
          <w:sz w:val="23"/>
          <w:szCs w:val="23"/>
        </w:rPr>
        <w:t xml:space="preserve">and explained that his presentation/draft materials have been built upon earlier work by the Quality of Life Committee/Task Force back in the 2010 – 2013 period and earlier discussions within the CDPWG. The earlier Task Force was focused on </w:t>
      </w:r>
      <w:r w:rsidR="009F2823">
        <w:rPr>
          <w:rFonts w:ascii="Times New Roman" w:eastAsiaTheme="minorHAnsi" w:hAnsi="Times New Roman" w:cs="Times New Roman"/>
          <w:color w:val="000000"/>
          <w:sz w:val="23"/>
          <w:szCs w:val="23"/>
        </w:rPr>
        <w:t xml:space="preserve">improving </w:t>
      </w:r>
      <w:r>
        <w:rPr>
          <w:rFonts w:ascii="Times New Roman" w:eastAsiaTheme="minorHAnsi" w:hAnsi="Times New Roman" w:cs="Times New Roman"/>
          <w:color w:val="000000"/>
          <w:sz w:val="23"/>
          <w:szCs w:val="23"/>
        </w:rPr>
        <w:t>two</w:t>
      </w:r>
      <w:r w:rsidR="009F2823">
        <w:rPr>
          <w:rFonts w:ascii="Times New Roman" w:eastAsiaTheme="minorHAnsi" w:hAnsi="Times New Roman" w:cs="Times New Roman"/>
          <w:color w:val="000000"/>
          <w:sz w:val="23"/>
          <w:szCs w:val="23"/>
        </w:rPr>
        <w:t xml:space="preserve">, negative </w:t>
      </w:r>
      <w:r>
        <w:rPr>
          <w:rFonts w:ascii="Times New Roman" w:eastAsiaTheme="minorHAnsi" w:hAnsi="Times New Roman" w:cs="Times New Roman"/>
          <w:color w:val="000000"/>
          <w:sz w:val="23"/>
          <w:szCs w:val="23"/>
        </w:rPr>
        <w:t xml:space="preserve">issues: disorderly houses and noise/public intoxication. He is taking a broader approach, and reminded us that QoL is inter-related to all other meta-issues and that all of this is subject to change pending analysis of the citizen and visitor surveys.  </w:t>
      </w:r>
    </w:p>
    <w:p w:rsidR="009F2823" w:rsidRDefault="009F2823"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9F2823" w:rsidRDefault="009F2823"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As Bill read through the </w:t>
      </w:r>
      <w:r w:rsidR="00FA0043">
        <w:rPr>
          <w:rFonts w:ascii="Times New Roman" w:eastAsiaTheme="minorHAnsi" w:hAnsi="Times New Roman" w:cs="Times New Roman"/>
          <w:color w:val="000000"/>
          <w:sz w:val="23"/>
          <w:szCs w:val="23"/>
        </w:rPr>
        <w:t xml:space="preserve">various items listed on the </w:t>
      </w:r>
      <w:r>
        <w:rPr>
          <w:rFonts w:ascii="Times New Roman" w:eastAsiaTheme="minorHAnsi" w:hAnsi="Times New Roman" w:cs="Times New Roman"/>
          <w:color w:val="000000"/>
          <w:sz w:val="23"/>
          <w:szCs w:val="23"/>
        </w:rPr>
        <w:t>handout, there was discussion on several points, including:</w:t>
      </w:r>
    </w:p>
    <w:p w:rsidR="006454AF" w:rsidRDefault="00FA0043" w:rsidP="009F2823">
      <w:pPr>
        <w:pStyle w:val="ListParagraph"/>
        <w:numPr>
          <w:ilvl w:val="0"/>
          <w:numId w:val="29"/>
        </w:numPr>
        <w:autoSpaceDE w:val="0"/>
        <w:autoSpaceDN w:val="0"/>
        <w:adjustRightInd w:val="0"/>
        <w:spacing w:after="0" w:line="240" w:lineRule="auto"/>
        <w:rPr>
          <w:rFonts w:ascii="Times New Roman" w:eastAsiaTheme="minorHAnsi" w:hAnsi="Times New Roman" w:cs="Times New Roman"/>
          <w:color w:val="000000"/>
          <w:sz w:val="23"/>
          <w:szCs w:val="23"/>
        </w:rPr>
      </w:pPr>
      <w:r w:rsidRPr="00FA0043">
        <w:rPr>
          <w:rFonts w:ascii="Times New Roman" w:eastAsiaTheme="minorHAnsi" w:hAnsi="Times New Roman" w:cs="Times New Roman"/>
          <w:b/>
          <w:i/>
          <w:color w:val="000000"/>
          <w:sz w:val="23"/>
          <w:szCs w:val="23"/>
        </w:rPr>
        <w:t>Culture</w:t>
      </w:r>
      <w:r>
        <w:rPr>
          <w:rFonts w:ascii="Times New Roman" w:eastAsiaTheme="minorHAnsi" w:hAnsi="Times New Roman" w:cs="Times New Roman"/>
          <w:color w:val="000000"/>
          <w:sz w:val="23"/>
          <w:szCs w:val="23"/>
        </w:rPr>
        <w:t xml:space="preserve">. </w:t>
      </w:r>
      <w:r w:rsidR="009F2823">
        <w:rPr>
          <w:rFonts w:ascii="Times New Roman" w:eastAsiaTheme="minorHAnsi" w:hAnsi="Times New Roman" w:cs="Times New Roman"/>
          <w:color w:val="000000"/>
          <w:sz w:val="23"/>
          <w:szCs w:val="23"/>
        </w:rPr>
        <w:t xml:space="preserve">What does “family oriented” mean? Versus family friendly? Family oriented seems to imply we are trying to be another Bethany, and possibly too constraining. Is this our vision for the future of Dewey? What about all the other vibrant activities? A vibrant </w:t>
      </w:r>
      <w:r w:rsidR="009F2823">
        <w:rPr>
          <w:rFonts w:ascii="Times New Roman" w:eastAsiaTheme="minorHAnsi" w:hAnsi="Times New Roman" w:cs="Times New Roman"/>
          <w:color w:val="000000"/>
          <w:sz w:val="23"/>
          <w:szCs w:val="23"/>
        </w:rPr>
        <w:lastRenderedPageBreak/>
        <w:t>nightlife is a significant part of what Dewey is to many, and needs to be a part of our vision (without the disturbing noise and obnoxious behavior</w:t>
      </w:r>
      <w:r w:rsidR="007D5D4A">
        <w:rPr>
          <w:rFonts w:ascii="Times New Roman" w:eastAsiaTheme="minorHAnsi" w:hAnsi="Times New Roman" w:cs="Times New Roman"/>
          <w:color w:val="000000"/>
          <w:sz w:val="23"/>
          <w:szCs w:val="23"/>
        </w:rPr>
        <w:t>)</w:t>
      </w:r>
      <w:r w:rsidR="009F2823">
        <w:rPr>
          <w:rFonts w:ascii="Times New Roman" w:eastAsiaTheme="minorHAnsi" w:hAnsi="Times New Roman" w:cs="Times New Roman"/>
          <w:color w:val="000000"/>
          <w:sz w:val="23"/>
          <w:szCs w:val="23"/>
        </w:rPr>
        <w:t xml:space="preserve">. As part of his responsibility for creating appropriate vision statements, </w:t>
      </w:r>
      <w:r w:rsidR="009F2823" w:rsidRPr="009F2823">
        <w:rPr>
          <w:rFonts w:ascii="Times New Roman" w:eastAsiaTheme="minorHAnsi" w:hAnsi="Times New Roman" w:cs="Times New Roman"/>
          <w:b/>
          <w:color w:val="000000"/>
          <w:sz w:val="23"/>
          <w:szCs w:val="23"/>
          <w:u w:val="single"/>
        </w:rPr>
        <w:t xml:space="preserve">Dave Davis was tasked to come up with a better way to frame our vision/goal here </w:t>
      </w:r>
      <w:r w:rsidR="009F2823">
        <w:rPr>
          <w:rFonts w:ascii="Times New Roman" w:eastAsiaTheme="minorHAnsi" w:hAnsi="Times New Roman" w:cs="Times New Roman"/>
          <w:color w:val="000000"/>
          <w:sz w:val="23"/>
          <w:szCs w:val="23"/>
        </w:rPr>
        <w:t xml:space="preserve">– and provide an appropriate definition that we can use throughout the Plan.  </w:t>
      </w:r>
    </w:p>
    <w:p w:rsidR="00B55CDC" w:rsidRDefault="00B55CDC" w:rsidP="00B55CDC">
      <w:pPr>
        <w:autoSpaceDE w:val="0"/>
        <w:autoSpaceDN w:val="0"/>
        <w:adjustRightInd w:val="0"/>
        <w:spacing w:after="0" w:line="240" w:lineRule="auto"/>
        <w:rPr>
          <w:rFonts w:ascii="Times New Roman" w:eastAsiaTheme="minorHAnsi" w:hAnsi="Times New Roman" w:cs="Times New Roman"/>
          <w:color w:val="000000"/>
          <w:sz w:val="23"/>
          <w:szCs w:val="23"/>
        </w:rPr>
      </w:pPr>
    </w:p>
    <w:p w:rsidR="00B55CDC" w:rsidRDefault="009D25E4" w:rsidP="00B55CDC">
      <w:pPr>
        <w:autoSpaceDE w:val="0"/>
        <w:autoSpaceDN w:val="0"/>
        <w:adjustRightInd w:val="0"/>
        <w:spacing w:after="0" w:line="240" w:lineRule="auto"/>
        <w:ind w:left="720"/>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H</w:t>
      </w:r>
      <w:r w:rsidR="00B55CDC">
        <w:rPr>
          <w:rFonts w:ascii="Times New Roman" w:eastAsiaTheme="minorHAnsi" w:hAnsi="Times New Roman" w:cs="Times New Roman"/>
          <w:color w:val="000000"/>
          <w:sz w:val="23"/>
          <w:szCs w:val="23"/>
        </w:rPr>
        <w:t xml:space="preserve">ow can we frame </w:t>
      </w:r>
      <w:r w:rsidR="007D5D4A">
        <w:rPr>
          <w:rFonts w:ascii="Times New Roman" w:eastAsiaTheme="minorHAnsi" w:hAnsi="Times New Roman" w:cs="Times New Roman"/>
          <w:color w:val="000000"/>
          <w:sz w:val="23"/>
          <w:szCs w:val="23"/>
        </w:rPr>
        <w:t xml:space="preserve">actionable </w:t>
      </w:r>
      <w:r w:rsidR="00B55CDC">
        <w:rPr>
          <w:rFonts w:ascii="Times New Roman" w:eastAsiaTheme="minorHAnsi" w:hAnsi="Times New Roman" w:cs="Times New Roman"/>
          <w:color w:val="000000"/>
          <w:sz w:val="23"/>
          <w:szCs w:val="23"/>
        </w:rPr>
        <w:t xml:space="preserve">recommendations related to “culture” </w:t>
      </w:r>
      <w:r w:rsidR="007D5D4A">
        <w:rPr>
          <w:rFonts w:ascii="Times New Roman" w:eastAsiaTheme="minorHAnsi" w:hAnsi="Times New Roman" w:cs="Times New Roman"/>
          <w:color w:val="000000"/>
          <w:sz w:val="23"/>
          <w:szCs w:val="23"/>
        </w:rPr>
        <w:t xml:space="preserve">other than </w:t>
      </w:r>
      <w:r>
        <w:rPr>
          <w:rFonts w:ascii="Times New Roman" w:eastAsiaTheme="minorHAnsi" w:hAnsi="Times New Roman" w:cs="Times New Roman"/>
          <w:color w:val="000000"/>
          <w:sz w:val="23"/>
          <w:szCs w:val="23"/>
        </w:rPr>
        <w:t xml:space="preserve">to say </w:t>
      </w:r>
      <w:r w:rsidR="007D5D4A">
        <w:rPr>
          <w:rFonts w:ascii="Times New Roman" w:eastAsiaTheme="minorHAnsi" w:hAnsi="Times New Roman" w:cs="Times New Roman"/>
          <w:color w:val="000000"/>
          <w:sz w:val="23"/>
          <w:szCs w:val="23"/>
        </w:rPr>
        <w:t xml:space="preserve">that </w:t>
      </w:r>
      <w:r w:rsidR="00B55CDC">
        <w:rPr>
          <w:rFonts w:ascii="Times New Roman" w:eastAsiaTheme="minorHAnsi" w:hAnsi="Times New Roman" w:cs="Times New Roman"/>
          <w:color w:val="000000"/>
          <w:sz w:val="23"/>
          <w:szCs w:val="23"/>
        </w:rPr>
        <w:t xml:space="preserve">the Mayor, Town Commissioners, Manager, and employees </w:t>
      </w:r>
      <w:r>
        <w:rPr>
          <w:rFonts w:ascii="Times New Roman" w:eastAsiaTheme="minorHAnsi" w:hAnsi="Times New Roman" w:cs="Times New Roman"/>
          <w:color w:val="000000"/>
          <w:sz w:val="23"/>
          <w:szCs w:val="23"/>
        </w:rPr>
        <w:t xml:space="preserve">should </w:t>
      </w:r>
      <w:r w:rsidR="00B55CDC">
        <w:rPr>
          <w:rFonts w:ascii="Times New Roman" w:eastAsiaTheme="minorHAnsi" w:hAnsi="Times New Roman" w:cs="Times New Roman"/>
          <w:color w:val="000000"/>
          <w:sz w:val="23"/>
          <w:szCs w:val="23"/>
        </w:rPr>
        <w:t>lead</w:t>
      </w:r>
      <w:r>
        <w:rPr>
          <w:rFonts w:ascii="Times New Roman" w:eastAsiaTheme="minorHAnsi" w:hAnsi="Times New Roman" w:cs="Times New Roman"/>
          <w:color w:val="000000"/>
          <w:sz w:val="23"/>
          <w:szCs w:val="23"/>
        </w:rPr>
        <w:t xml:space="preserve"> </w:t>
      </w:r>
      <w:r w:rsidR="00B55CDC">
        <w:rPr>
          <w:rFonts w:ascii="Times New Roman" w:eastAsiaTheme="minorHAnsi" w:hAnsi="Times New Roman" w:cs="Times New Roman"/>
          <w:color w:val="000000"/>
          <w:sz w:val="23"/>
          <w:szCs w:val="23"/>
        </w:rPr>
        <w:t xml:space="preserve">by example? </w:t>
      </w:r>
    </w:p>
    <w:p w:rsidR="00B55CDC" w:rsidRPr="00B55CDC" w:rsidRDefault="00B55CDC" w:rsidP="00B55CDC">
      <w:pPr>
        <w:autoSpaceDE w:val="0"/>
        <w:autoSpaceDN w:val="0"/>
        <w:adjustRightInd w:val="0"/>
        <w:spacing w:after="0" w:line="240" w:lineRule="auto"/>
        <w:ind w:left="406"/>
        <w:rPr>
          <w:rFonts w:ascii="Times New Roman" w:eastAsiaTheme="minorHAnsi" w:hAnsi="Times New Roman" w:cs="Times New Roman"/>
          <w:color w:val="000000"/>
          <w:sz w:val="23"/>
          <w:szCs w:val="23"/>
        </w:rPr>
      </w:pPr>
    </w:p>
    <w:p w:rsidR="009F2823" w:rsidRPr="007D5D4A" w:rsidRDefault="00FA0043" w:rsidP="009F2823">
      <w:pPr>
        <w:pStyle w:val="ListParagraph"/>
        <w:numPr>
          <w:ilvl w:val="0"/>
          <w:numId w:val="29"/>
        </w:numPr>
        <w:autoSpaceDE w:val="0"/>
        <w:autoSpaceDN w:val="0"/>
        <w:adjustRightInd w:val="0"/>
        <w:spacing w:after="0" w:line="240" w:lineRule="auto"/>
        <w:rPr>
          <w:rFonts w:ascii="Times New Roman" w:eastAsiaTheme="minorHAnsi" w:hAnsi="Times New Roman" w:cs="Times New Roman"/>
          <w:b/>
          <w:i/>
          <w:color w:val="000000"/>
          <w:sz w:val="23"/>
          <w:szCs w:val="23"/>
        </w:rPr>
      </w:pPr>
      <w:r w:rsidRPr="00FA0043">
        <w:rPr>
          <w:rFonts w:ascii="Times New Roman" w:eastAsiaTheme="minorHAnsi" w:hAnsi="Times New Roman" w:cs="Times New Roman"/>
          <w:b/>
          <w:i/>
          <w:color w:val="000000"/>
          <w:sz w:val="23"/>
          <w:szCs w:val="23"/>
        </w:rPr>
        <w:t>Infrastructure fund.</w:t>
      </w:r>
      <w:r>
        <w:rPr>
          <w:rFonts w:ascii="Times New Roman" w:eastAsiaTheme="minorHAnsi" w:hAnsi="Times New Roman" w:cs="Times New Roman"/>
          <w:color w:val="000000"/>
          <w:sz w:val="23"/>
          <w:szCs w:val="23"/>
        </w:rPr>
        <w:t xml:space="preserve"> While existing operational procedures provide a small stream of monies to provide for infrastructure improvements, in the face of a full analysis of infrastructure repair, maintenance, and improvement needs this amount is unlikely to be sufficient and the Town needs to establish a long range capital plan. </w:t>
      </w:r>
    </w:p>
    <w:p w:rsidR="007D5D4A" w:rsidRPr="007D5D4A" w:rsidRDefault="007D5D4A" w:rsidP="007D5D4A">
      <w:pPr>
        <w:autoSpaceDE w:val="0"/>
        <w:autoSpaceDN w:val="0"/>
        <w:adjustRightInd w:val="0"/>
        <w:spacing w:after="0" w:line="240" w:lineRule="auto"/>
        <w:ind w:left="406"/>
        <w:rPr>
          <w:rFonts w:ascii="Times New Roman" w:eastAsiaTheme="minorHAnsi" w:hAnsi="Times New Roman" w:cs="Times New Roman"/>
          <w:b/>
          <w:i/>
          <w:color w:val="000000"/>
          <w:sz w:val="23"/>
          <w:szCs w:val="23"/>
        </w:rPr>
      </w:pPr>
    </w:p>
    <w:p w:rsidR="009D25E4" w:rsidRPr="009D25E4" w:rsidRDefault="00FA0043" w:rsidP="009F2823">
      <w:pPr>
        <w:pStyle w:val="ListParagraph"/>
        <w:numPr>
          <w:ilvl w:val="0"/>
          <w:numId w:val="29"/>
        </w:numPr>
        <w:autoSpaceDE w:val="0"/>
        <w:autoSpaceDN w:val="0"/>
        <w:adjustRightInd w:val="0"/>
        <w:spacing w:after="0" w:line="240" w:lineRule="auto"/>
        <w:rPr>
          <w:rFonts w:ascii="Times New Roman" w:eastAsiaTheme="minorHAnsi" w:hAnsi="Times New Roman" w:cs="Times New Roman"/>
          <w:b/>
          <w:i/>
          <w:color w:val="000000"/>
          <w:sz w:val="23"/>
          <w:szCs w:val="23"/>
        </w:rPr>
      </w:pPr>
      <w:r>
        <w:rPr>
          <w:rFonts w:ascii="Times New Roman" w:eastAsiaTheme="minorHAnsi" w:hAnsi="Times New Roman" w:cs="Times New Roman"/>
          <w:b/>
          <w:i/>
          <w:color w:val="000000"/>
          <w:sz w:val="23"/>
          <w:szCs w:val="23"/>
        </w:rPr>
        <w:t xml:space="preserve">Congestion. </w:t>
      </w:r>
      <w:r>
        <w:rPr>
          <w:rFonts w:ascii="Times New Roman" w:eastAsiaTheme="minorHAnsi" w:hAnsi="Times New Roman" w:cs="Times New Roman"/>
          <w:color w:val="000000"/>
          <w:sz w:val="23"/>
          <w:szCs w:val="23"/>
        </w:rPr>
        <w:t xml:space="preserve">While trying to cast the town as a destination, we are also trying to mitigate </w:t>
      </w:r>
      <w:r w:rsidR="00B55CDC">
        <w:rPr>
          <w:rFonts w:ascii="Times New Roman" w:eastAsiaTheme="minorHAnsi" w:hAnsi="Times New Roman" w:cs="Times New Roman"/>
          <w:color w:val="000000"/>
          <w:sz w:val="23"/>
          <w:szCs w:val="23"/>
        </w:rPr>
        <w:t xml:space="preserve">the negative impacts of congestion – when Dewey is full, Dewey is full. </w:t>
      </w:r>
    </w:p>
    <w:p w:rsidR="009D25E4" w:rsidRPr="009D25E4" w:rsidRDefault="009D25E4" w:rsidP="009D25E4">
      <w:pPr>
        <w:pStyle w:val="ListParagraph"/>
        <w:rPr>
          <w:rFonts w:ascii="Times New Roman" w:eastAsiaTheme="minorHAnsi" w:hAnsi="Times New Roman" w:cs="Times New Roman"/>
          <w:color w:val="000000"/>
          <w:sz w:val="23"/>
          <w:szCs w:val="23"/>
        </w:rPr>
      </w:pPr>
    </w:p>
    <w:p w:rsidR="00FA0043" w:rsidRPr="007D5D4A" w:rsidRDefault="009D25E4" w:rsidP="009F2823">
      <w:pPr>
        <w:pStyle w:val="ListParagraph"/>
        <w:numPr>
          <w:ilvl w:val="0"/>
          <w:numId w:val="29"/>
        </w:numPr>
        <w:autoSpaceDE w:val="0"/>
        <w:autoSpaceDN w:val="0"/>
        <w:adjustRightInd w:val="0"/>
        <w:spacing w:after="0" w:line="240" w:lineRule="auto"/>
        <w:rPr>
          <w:rFonts w:ascii="Times New Roman" w:eastAsiaTheme="minorHAnsi" w:hAnsi="Times New Roman" w:cs="Times New Roman"/>
          <w:b/>
          <w:i/>
          <w:color w:val="000000"/>
          <w:sz w:val="23"/>
          <w:szCs w:val="23"/>
        </w:rPr>
      </w:pPr>
      <w:r>
        <w:rPr>
          <w:rFonts w:ascii="Times New Roman" w:eastAsiaTheme="minorHAnsi" w:hAnsi="Times New Roman" w:cs="Times New Roman"/>
          <w:b/>
          <w:i/>
          <w:color w:val="000000"/>
          <w:sz w:val="23"/>
          <w:szCs w:val="23"/>
        </w:rPr>
        <w:t xml:space="preserve">Diversity. </w:t>
      </w:r>
      <w:r>
        <w:rPr>
          <w:rFonts w:ascii="Times New Roman" w:eastAsiaTheme="minorHAnsi" w:hAnsi="Times New Roman" w:cs="Times New Roman"/>
          <w:color w:val="000000"/>
          <w:sz w:val="23"/>
          <w:szCs w:val="23"/>
        </w:rPr>
        <w:t>We have talked a lot about balancing family and young adult activities. However, i</w:t>
      </w:r>
      <w:r w:rsidR="00B55CDC">
        <w:rPr>
          <w:rFonts w:ascii="Times New Roman" w:eastAsiaTheme="minorHAnsi" w:hAnsi="Times New Roman" w:cs="Times New Roman"/>
          <w:color w:val="000000"/>
          <w:sz w:val="23"/>
          <w:szCs w:val="23"/>
        </w:rPr>
        <w:t xml:space="preserve">n terms of a diverse destination, we have an opportunity to fill a gap in the offerings currently provided by </w:t>
      </w:r>
      <w:r w:rsidR="007D5D4A">
        <w:rPr>
          <w:rFonts w:ascii="Times New Roman" w:eastAsiaTheme="minorHAnsi" w:hAnsi="Times New Roman" w:cs="Times New Roman"/>
          <w:color w:val="000000"/>
          <w:sz w:val="23"/>
          <w:szCs w:val="23"/>
        </w:rPr>
        <w:t xml:space="preserve">other towns in </w:t>
      </w:r>
      <w:r w:rsidR="00B55CDC">
        <w:rPr>
          <w:rFonts w:ascii="Times New Roman" w:eastAsiaTheme="minorHAnsi" w:hAnsi="Times New Roman" w:cs="Times New Roman"/>
          <w:color w:val="000000"/>
          <w:sz w:val="23"/>
          <w:szCs w:val="23"/>
        </w:rPr>
        <w:t xml:space="preserve">Coastal Delaware and make Dewey a unique destination to those seeking a young-adult resort environment. </w:t>
      </w:r>
    </w:p>
    <w:p w:rsidR="007D5D4A" w:rsidRPr="007D5D4A" w:rsidRDefault="007D5D4A" w:rsidP="007D5D4A">
      <w:pPr>
        <w:pStyle w:val="ListParagraph"/>
        <w:rPr>
          <w:rFonts w:ascii="Times New Roman" w:eastAsiaTheme="minorHAnsi" w:hAnsi="Times New Roman" w:cs="Times New Roman"/>
          <w:b/>
          <w:i/>
          <w:color w:val="000000"/>
          <w:sz w:val="23"/>
          <w:szCs w:val="23"/>
        </w:rPr>
      </w:pPr>
    </w:p>
    <w:p w:rsidR="00B55CDC" w:rsidRPr="007D5D4A" w:rsidRDefault="00B55CDC" w:rsidP="007D5D4A">
      <w:pPr>
        <w:pStyle w:val="ListParagraph"/>
        <w:numPr>
          <w:ilvl w:val="0"/>
          <w:numId w:val="29"/>
        </w:numPr>
        <w:autoSpaceDE w:val="0"/>
        <w:autoSpaceDN w:val="0"/>
        <w:adjustRightInd w:val="0"/>
        <w:spacing w:after="0" w:line="240" w:lineRule="auto"/>
        <w:rPr>
          <w:rFonts w:ascii="Times New Roman" w:eastAsiaTheme="minorHAnsi" w:hAnsi="Times New Roman" w:cs="Times New Roman"/>
          <w:b/>
          <w:i/>
          <w:color w:val="000000"/>
          <w:sz w:val="23"/>
          <w:szCs w:val="23"/>
        </w:rPr>
      </w:pPr>
      <w:r w:rsidRPr="007D5D4A">
        <w:rPr>
          <w:rFonts w:ascii="Times New Roman" w:eastAsiaTheme="minorHAnsi" w:hAnsi="Times New Roman" w:cs="Times New Roman"/>
          <w:b/>
          <w:i/>
          <w:color w:val="000000"/>
          <w:sz w:val="23"/>
          <w:szCs w:val="23"/>
        </w:rPr>
        <w:t>Public nuisances.</w:t>
      </w:r>
      <w:r w:rsidRPr="007D5D4A">
        <w:rPr>
          <w:rFonts w:ascii="Times New Roman" w:eastAsiaTheme="minorHAnsi" w:hAnsi="Times New Roman" w:cs="Times New Roman"/>
          <w:color w:val="000000"/>
          <w:sz w:val="23"/>
          <w:szCs w:val="23"/>
        </w:rPr>
        <w:t xml:space="preserve"> The businesses have to be a part of a concerted, collaborative solution to deal with cultural negatives</w:t>
      </w:r>
      <w:r w:rsidR="009D25E4">
        <w:rPr>
          <w:rFonts w:ascii="Times New Roman" w:eastAsiaTheme="minorHAnsi" w:hAnsi="Times New Roman" w:cs="Times New Roman"/>
          <w:color w:val="000000"/>
          <w:sz w:val="23"/>
          <w:szCs w:val="23"/>
        </w:rPr>
        <w:t xml:space="preserve"> such as public intoxication, disorderly conduct, and excessive noise.</w:t>
      </w:r>
      <w:r w:rsidRPr="007D5D4A">
        <w:rPr>
          <w:rFonts w:ascii="Times New Roman" w:eastAsiaTheme="minorHAnsi" w:hAnsi="Times New Roman" w:cs="Times New Roman"/>
          <w:color w:val="000000"/>
          <w:sz w:val="23"/>
          <w:szCs w:val="23"/>
        </w:rPr>
        <w:t xml:space="preserve"> </w:t>
      </w:r>
    </w:p>
    <w:p w:rsidR="009F2823" w:rsidRPr="009F2823" w:rsidRDefault="009F2823" w:rsidP="009F2823">
      <w:pPr>
        <w:autoSpaceDE w:val="0"/>
        <w:autoSpaceDN w:val="0"/>
        <w:adjustRightInd w:val="0"/>
        <w:spacing w:after="0" w:line="240" w:lineRule="auto"/>
        <w:rPr>
          <w:rFonts w:ascii="Times New Roman" w:eastAsiaTheme="minorHAnsi" w:hAnsi="Times New Roman" w:cs="Times New Roman"/>
          <w:color w:val="000000"/>
          <w:sz w:val="23"/>
          <w:szCs w:val="23"/>
        </w:rPr>
      </w:pPr>
    </w:p>
    <w:p w:rsidR="009F2823" w:rsidRDefault="009F2823"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B55CDC" w:rsidRDefault="00B55CDC" w:rsidP="00B55CDC">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9:35</w:t>
      </w:r>
      <w:r w:rsidRPr="006454AF">
        <w:rPr>
          <w:rFonts w:ascii="Times New Roman" w:eastAsiaTheme="minorHAnsi" w:hAnsi="Times New Roman" w:cs="Times New Roman"/>
          <w:b/>
          <w:color w:val="000000"/>
          <w:sz w:val="23"/>
          <w:szCs w:val="23"/>
        </w:rPr>
        <w:t xml:space="preserve"> am </w:t>
      </w:r>
      <w:r>
        <w:rPr>
          <w:rFonts w:ascii="Times New Roman" w:eastAsiaTheme="minorHAnsi" w:hAnsi="Times New Roman" w:cs="Times New Roman"/>
          <w:b/>
          <w:color w:val="000000"/>
          <w:sz w:val="23"/>
          <w:szCs w:val="23"/>
        </w:rPr>
        <w:tab/>
        <w:t xml:space="preserve">Built Environment </w:t>
      </w:r>
      <w:r w:rsidR="007D5D4A">
        <w:rPr>
          <w:rFonts w:ascii="Times New Roman" w:eastAsiaTheme="minorHAnsi" w:hAnsi="Times New Roman" w:cs="Times New Roman"/>
          <w:b/>
          <w:color w:val="000000"/>
          <w:sz w:val="23"/>
          <w:szCs w:val="23"/>
        </w:rPr>
        <w:t xml:space="preserve">(Chapter 6) </w:t>
      </w:r>
      <w:r>
        <w:rPr>
          <w:rFonts w:ascii="Times New Roman" w:eastAsiaTheme="minorHAnsi" w:hAnsi="Times New Roman" w:cs="Times New Roman"/>
          <w:b/>
          <w:color w:val="000000"/>
          <w:sz w:val="23"/>
          <w:szCs w:val="23"/>
        </w:rPr>
        <w:t>– TJ Redefer</w:t>
      </w:r>
    </w:p>
    <w:p w:rsidR="009F2823" w:rsidRDefault="001830A0"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Discussion points included:</w:t>
      </w:r>
    </w:p>
    <w:p w:rsidR="00FE0DBF" w:rsidRDefault="007D5D4A" w:rsidP="001830A0">
      <w:pPr>
        <w:pStyle w:val="ListParagraph"/>
        <w:numPr>
          <w:ilvl w:val="0"/>
          <w:numId w:val="30"/>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i/>
          <w:color w:val="000000"/>
          <w:sz w:val="23"/>
          <w:szCs w:val="23"/>
        </w:rPr>
        <w:t xml:space="preserve">Climate Change and </w:t>
      </w:r>
      <w:r w:rsidR="003E452C">
        <w:rPr>
          <w:rFonts w:ascii="Times New Roman" w:eastAsiaTheme="minorHAnsi" w:hAnsi="Times New Roman" w:cs="Times New Roman"/>
          <w:b/>
          <w:i/>
          <w:color w:val="000000"/>
          <w:sz w:val="23"/>
          <w:szCs w:val="23"/>
        </w:rPr>
        <w:t>Sea-Level Rise</w:t>
      </w:r>
      <w:r>
        <w:rPr>
          <w:rFonts w:ascii="Times New Roman" w:eastAsiaTheme="minorHAnsi" w:hAnsi="Times New Roman" w:cs="Times New Roman"/>
          <w:b/>
          <w:i/>
          <w:color w:val="000000"/>
          <w:sz w:val="23"/>
          <w:szCs w:val="23"/>
        </w:rPr>
        <w:t xml:space="preserve"> (Section 6.4)</w:t>
      </w:r>
      <w:r w:rsidR="003E452C">
        <w:rPr>
          <w:rFonts w:ascii="Times New Roman" w:eastAsiaTheme="minorHAnsi" w:hAnsi="Times New Roman" w:cs="Times New Roman"/>
          <w:b/>
          <w:i/>
          <w:color w:val="000000"/>
          <w:sz w:val="23"/>
          <w:szCs w:val="23"/>
        </w:rPr>
        <w:t xml:space="preserve">. </w:t>
      </w:r>
      <w:r>
        <w:rPr>
          <w:rFonts w:ascii="Times New Roman" w:eastAsiaTheme="minorHAnsi" w:hAnsi="Times New Roman" w:cs="Times New Roman"/>
          <w:color w:val="000000"/>
          <w:sz w:val="23"/>
          <w:szCs w:val="23"/>
        </w:rPr>
        <w:t xml:space="preserve">The vision/objective is a strategic response by the Town to preserve Dewey Beach. </w:t>
      </w:r>
      <w:r w:rsidR="001830A0">
        <w:rPr>
          <w:rFonts w:ascii="Times New Roman" w:eastAsiaTheme="minorHAnsi" w:hAnsi="Times New Roman" w:cs="Times New Roman"/>
          <w:color w:val="000000"/>
          <w:sz w:val="23"/>
          <w:szCs w:val="23"/>
        </w:rPr>
        <w:t xml:space="preserve">Is the Town’s </w:t>
      </w:r>
      <w:r>
        <w:rPr>
          <w:rFonts w:ascii="Times New Roman" w:eastAsiaTheme="minorHAnsi" w:hAnsi="Times New Roman" w:cs="Times New Roman"/>
          <w:color w:val="000000"/>
          <w:sz w:val="23"/>
          <w:szCs w:val="23"/>
        </w:rPr>
        <w:t>responsible</w:t>
      </w:r>
      <w:r w:rsidR="001830A0">
        <w:rPr>
          <w:rFonts w:ascii="Times New Roman" w:eastAsiaTheme="minorHAnsi" w:hAnsi="Times New Roman" w:cs="Times New Roman"/>
          <w:color w:val="000000"/>
          <w:sz w:val="23"/>
          <w:szCs w:val="23"/>
        </w:rPr>
        <w:t xml:space="preserve"> </w:t>
      </w:r>
      <w:r>
        <w:rPr>
          <w:rFonts w:ascii="Times New Roman" w:eastAsiaTheme="minorHAnsi" w:hAnsi="Times New Roman" w:cs="Times New Roman"/>
          <w:color w:val="000000"/>
          <w:sz w:val="23"/>
          <w:szCs w:val="23"/>
        </w:rPr>
        <w:t xml:space="preserve">for </w:t>
      </w:r>
      <w:r w:rsidR="001830A0">
        <w:rPr>
          <w:rFonts w:ascii="Times New Roman" w:eastAsiaTheme="minorHAnsi" w:hAnsi="Times New Roman" w:cs="Times New Roman"/>
          <w:color w:val="000000"/>
          <w:sz w:val="23"/>
          <w:szCs w:val="23"/>
        </w:rPr>
        <w:t>address</w:t>
      </w:r>
      <w:r>
        <w:rPr>
          <w:rFonts w:ascii="Times New Roman" w:eastAsiaTheme="minorHAnsi" w:hAnsi="Times New Roman" w:cs="Times New Roman"/>
          <w:color w:val="000000"/>
          <w:sz w:val="23"/>
          <w:szCs w:val="23"/>
        </w:rPr>
        <w:t>ing</w:t>
      </w:r>
      <w:r w:rsidR="001830A0">
        <w:rPr>
          <w:rFonts w:ascii="Times New Roman" w:eastAsiaTheme="minorHAnsi" w:hAnsi="Times New Roman" w:cs="Times New Roman"/>
          <w:color w:val="000000"/>
          <w:sz w:val="23"/>
          <w:szCs w:val="23"/>
        </w:rPr>
        <w:t xml:space="preserve"> sea level rise? </w:t>
      </w:r>
      <w:r w:rsidR="00FE0DBF">
        <w:rPr>
          <w:rFonts w:ascii="Times New Roman" w:eastAsiaTheme="minorHAnsi" w:hAnsi="Times New Roman" w:cs="Times New Roman"/>
          <w:color w:val="000000"/>
          <w:sz w:val="23"/>
          <w:szCs w:val="23"/>
        </w:rPr>
        <w:t xml:space="preserve">Does the Town really want to be responsible for protecting the community from the impacts of sea-level rise? </w:t>
      </w:r>
      <w:r w:rsidR="0042017D">
        <w:rPr>
          <w:rFonts w:ascii="Times New Roman" w:eastAsiaTheme="minorHAnsi" w:hAnsi="Times New Roman" w:cs="Times New Roman"/>
          <w:color w:val="000000"/>
          <w:sz w:val="23"/>
          <w:szCs w:val="23"/>
        </w:rPr>
        <w:t>What is meant by “the town”? And, i</w:t>
      </w:r>
      <w:r w:rsidR="001830A0">
        <w:rPr>
          <w:rFonts w:ascii="Times New Roman" w:eastAsiaTheme="minorHAnsi" w:hAnsi="Times New Roman" w:cs="Times New Roman"/>
          <w:color w:val="000000"/>
          <w:sz w:val="23"/>
          <w:szCs w:val="23"/>
        </w:rPr>
        <w:t xml:space="preserve">f </w:t>
      </w:r>
      <w:r w:rsidR="0042017D">
        <w:rPr>
          <w:rFonts w:ascii="Times New Roman" w:eastAsiaTheme="minorHAnsi" w:hAnsi="Times New Roman" w:cs="Times New Roman"/>
          <w:color w:val="000000"/>
          <w:sz w:val="23"/>
          <w:szCs w:val="23"/>
        </w:rPr>
        <w:t>the Town does take responsibility for such a role</w:t>
      </w:r>
      <w:r w:rsidR="001830A0">
        <w:rPr>
          <w:rFonts w:ascii="Times New Roman" w:eastAsiaTheme="minorHAnsi" w:hAnsi="Times New Roman" w:cs="Times New Roman"/>
          <w:color w:val="000000"/>
          <w:sz w:val="23"/>
          <w:szCs w:val="23"/>
        </w:rPr>
        <w:t>, how will it fund any such response</w:t>
      </w:r>
      <w:r w:rsidR="00FE0DBF">
        <w:rPr>
          <w:rFonts w:ascii="Times New Roman" w:eastAsiaTheme="minorHAnsi" w:hAnsi="Times New Roman" w:cs="Times New Roman"/>
          <w:color w:val="000000"/>
          <w:sz w:val="23"/>
          <w:szCs w:val="23"/>
        </w:rPr>
        <w:t xml:space="preserve">? </w:t>
      </w:r>
    </w:p>
    <w:p w:rsidR="00FE0DBF" w:rsidRPr="00FE0DBF" w:rsidRDefault="00FE0DBF" w:rsidP="00FE0DBF">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42017D" w:rsidRDefault="00FE0DBF" w:rsidP="00FE0DBF">
      <w:pPr>
        <w:autoSpaceDE w:val="0"/>
        <w:autoSpaceDN w:val="0"/>
        <w:adjustRightInd w:val="0"/>
        <w:spacing w:after="0" w:line="240" w:lineRule="auto"/>
        <w:ind w:left="720"/>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As written, this objective places this responsibility on the Town</w:t>
      </w:r>
      <w:r w:rsidR="0042017D">
        <w:rPr>
          <w:rFonts w:ascii="Times New Roman" w:eastAsiaTheme="minorHAnsi" w:hAnsi="Times New Roman" w:cs="Times New Roman"/>
          <w:color w:val="000000"/>
          <w:sz w:val="23"/>
          <w:szCs w:val="23"/>
        </w:rPr>
        <w:t xml:space="preserve"> government – the Mayor and Town Commissioners as its policy makers</w:t>
      </w:r>
      <w:r>
        <w:rPr>
          <w:rFonts w:ascii="Times New Roman" w:eastAsiaTheme="minorHAnsi" w:hAnsi="Times New Roman" w:cs="Times New Roman"/>
          <w:color w:val="000000"/>
          <w:sz w:val="23"/>
          <w:szCs w:val="23"/>
        </w:rPr>
        <w:t xml:space="preserve">. During the discussion </w:t>
      </w:r>
      <w:r w:rsidR="001830A0" w:rsidRPr="00FE0DBF">
        <w:rPr>
          <w:rFonts w:ascii="Times New Roman" w:eastAsiaTheme="minorHAnsi" w:hAnsi="Times New Roman" w:cs="Times New Roman"/>
          <w:color w:val="000000"/>
          <w:sz w:val="23"/>
          <w:szCs w:val="23"/>
        </w:rPr>
        <w:t xml:space="preserve">King noted that municipalities </w:t>
      </w:r>
      <w:r w:rsidR="0042017D">
        <w:rPr>
          <w:rFonts w:ascii="Times New Roman" w:eastAsiaTheme="minorHAnsi" w:hAnsi="Times New Roman" w:cs="Times New Roman"/>
          <w:color w:val="000000"/>
          <w:sz w:val="23"/>
          <w:szCs w:val="23"/>
        </w:rPr>
        <w:t xml:space="preserve">everywhere </w:t>
      </w:r>
      <w:r w:rsidR="001830A0" w:rsidRPr="00FE0DBF">
        <w:rPr>
          <w:rFonts w:ascii="Times New Roman" w:eastAsiaTheme="minorHAnsi" w:hAnsi="Times New Roman" w:cs="Times New Roman"/>
          <w:color w:val="000000"/>
          <w:sz w:val="23"/>
          <w:szCs w:val="23"/>
        </w:rPr>
        <w:t xml:space="preserve">are taking responsibility for </w:t>
      </w:r>
      <w:r>
        <w:rPr>
          <w:rFonts w:ascii="Times New Roman" w:eastAsiaTheme="minorHAnsi" w:hAnsi="Times New Roman" w:cs="Times New Roman"/>
          <w:color w:val="000000"/>
          <w:sz w:val="23"/>
          <w:szCs w:val="23"/>
        </w:rPr>
        <w:t xml:space="preserve">strategies to improve local resilience in the face of climate change. </w:t>
      </w:r>
      <w:r w:rsidR="0042017D">
        <w:rPr>
          <w:rFonts w:ascii="Times New Roman" w:eastAsiaTheme="minorHAnsi" w:hAnsi="Times New Roman" w:cs="Times New Roman"/>
          <w:color w:val="000000"/>
          <w:sz w:val="23"/>
          <w:szCs w:val="23"/>
        </w:rPr>
        <w:t>Municipal r</w:t>
      </w:r>
      <w:r>
        <w:rPr>
          <w:rFonts w:ascii="Times New Roman" w:eastAsiaTheme="minorHAnsi" w:hAnsi="Times New Roman" w:cs="Times New Roman"/>
          <w:color w:val="000000"/>
          <w:sz w:val="23"/>
          <w:szCs w:val="23"/>
        </w:rPr>
        <w:t xml:space="preserve">esponses to sea-level rise include </w:t>
      </w:r>
      <w:r w:rsidRPr="00FE0DBF">
        <w:rPr>
          <w:rFonts w:ascii="Times New Roman" w:eastAsiaTheme="minorHAnsi" w:hAnsi="Times New Roman" w:cs="Times New Roman"/>
          <w:b/>
          <w:i/>
          <w:color w:val="000000"/>
          <w:sz w:val="23"/>
          <w:szCs w:val="23"/>
        </w:rPr>
        <w:t>adaptation</w:t>
      </w:r>
      <w:r>
        <w:rPr>
          <w:rFonts w:ascii="Times New Roman" w:eastAsiaTheme="minorHAnsi" w:hAnsi="Times New Roman" w:cs="Times New Roman"/>
          <w:color w:val="000000"/>
          <w:sz w:val="23"/>
          <w:szCs w:val="23"/>
        </w:rPr>
        <w:t xml:space="preserve"> (e.g., changes in zoning code to make buildings less likely to be damaged by flooding, such as increased base elevation), </w:t>
      </w:r>
      <w:r w:rsidR="0042017D" w:rsidRPr="0042017D">
        <w:rPr>
          <w:rFonts w:ascii="Times New Roman" w:eastAsiaTheme="minorHAnsi" w:hAnsi="Times New Roman" w:cs="Times New Roman"/>
          <w:b/>
          <w:i/>
          <w:color w:val="000000"/>
          <w:sz w:val="23"/>
          <w:szCs w:val="23"/>
        </w:rPr>
        <w:t>protection</w:t>
      </w:r>
      <w:r>
        <w:rPr>
          <w:rFonts w:ascii="Times New Roman" w:eastAsiaTheme="minorHAnsi" w:hAnsi="Times New Roman" w:cs="Times New Roman"/>
          <w:color w:val="000000"/>
          <w:sz w:val="23"/>
          <w:szCs w:val="23"/>
        </w:rPr>
        <w:t xml:space="preserve"> (e.g.</w:t>
      </w:r>
      <w:r w:rsidR="0042017D">
        <w:rPr>
          <w:rFonts w:ascii="Times New Roman" w:eastAsiaTheme="minorHAnsi" w:hAnsi="Times New Roman" w:cs="Times New Roman"/>
          <w:color w:val="000000"/>
          <w:sz w:val="23"/>
          <w:szCs w:val="23"/>
        </w:rPr>
        <w:t>,</w:t>
      </w:r>
      <w:r>
        <w:rPr>
          <w:rFonts w:ascii="Times New Roman" w:eastAsiaTheme="minorHAnsi" w:hAnsi="Times New Roman" w:cs="Times New Roman"/>
          <w:color w:val="000000"/>
          <w:sz w:val="23"/>
          <w:szCs w:val="23"/>
        </w:rPr>
        <w:t xml:space="preserve"> </w:t>
      </w:r>
      <w:r w:rsidR="0042017D">
        <w:rPr>
          <w:rFonts w:ascii="Times New Roman" w:eastAsiaTheme="minorHAnsi" w:hAnsi="Times New Roman" w:cs="Times New Roman"/>
          <w:color w:val="000000"/>
          <w:sz w:val="23"/>
          <w:szCs w:val="23"/>
        </w:rPr>
        <w:t xml:space="preserve">legislating policy and raising/committing of funds to build dams and levees), and </w:t>
      </w:r>
      <w:r w:rsidR="0042017D">
        <w:rPr>
          <w:rFonts w:ascii="Times New Roman" w:eastAsiaTheme="minorHAnsi" w:hAnsi="Times New Roman" w:cs="Times New Roman"/>
          <w:b/>
          <w:i/>
          <w:color w:val="000000"/>
          <w:sz w:val="23"/>
          <w:szCs w:val="23"/>
        </w:rPr>
        <w:t>planned</w:t>
      </w:r>
      <w:r w:rsidR="0042017D" w:rsidRPr="0042017D">
        <w:rPr>
          <w:rFonts w:ascii="Times New Roman" w:eastAsiaTheme="minorHAnsi" w:hAnsi="Times New Roman" w:cs="Times New Roman"/>
          <w:b/>
          <w:i/>
          <w:color w:val="000000"/>
          <w:sz w:val="23"/>
          <w:szCs w:val="23"/>
        </w:rPr>
        <w:t xml:space="preserve"> retreat</w:t>
      </w:r>
      <w:r w:rsidR="0042017D">
        <w:rPr>
          <w:rFonts w:ascii="Times New Roman" w:eastAsiaTheme="minorHAnsi" w:hAnsi="Times New Roman" w:cs="Times New Roman"/>
          <w:color w:val="000000"/>
          <w:sz w:val="23"/>
          <w:szCs w:val="23"/>
        </w:rPr>
        <w:t xml:space="preserve"> (e.g., establishing policy to prohibit re-development in the face of storm damage and/or not to support infrastructure repair and maintenance in flood prone areas). The Town government is the only entity able to take these steps, and </w:t>
      </w:r>
      <w:r w:rsidR="003B6FBD">
        <w:rPr>
          <w:rFonts w:ascii="Times New Roman" w:eastAsiaTheme="minorHAnsi" w:hAnsi="Times New Roman" w:cs="Times New Roman"/>
          <w:color w:val="000000"/>
          <w:sz w:val="23"/>
          <w:szCs w:val="23"/>
        </w:rPr>
        <w:t xml:space="preserve">it </w:t>
      </w:r>
      <w:r w:rsidR="0042017D">
        <w:rPr>
          <w:rFonts w:ascii="Times New Roman" w:eastAsiaTheme="minorHAnsi" w:hAnsi="Times New Roman" w:cs="Times New Roman"/>
          <w:color w:val="000000"/>
          <w:sz w:val="23"/>
          <w:szCs w:val="23"/>
        </w:rPr>
        <w:t xml:space="preserve">needs to establish a strategy as to how it will respond now and in the future. Hopefully, in establishing such strategy the town government will take into account the wishes of its citizens, who ultimately reap the potential benefits and ultimately bear the costs of this strategy. </w:t>
      </w:r>
    </w:p>
    <w:p w:rsidR="0042017D" w:rsidRDefault="0042017D" w:rsidP="00FE0DBF">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CE6114" w:rsidRDefault="003E452C" w:rsidP="003E452C">
      <w:pPr>
        <w:pStyle w:val="ListParagraph"/>
        <w:numPr>
          <w:ilvl w:val="0"/>
          <w:numId w:val="30"/>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i/>
          <w:color w:val="000000"/>
          <w:sz w:val="23"/>
          <w:szCs w:val="23"/>
        </w:rPr>
        <w:t>Stormwater management</w:t>
      </w:r>
      <w:r w:rsidR="007D5D4A">
        <w:rPr>
          <w:rFonts w:ascii="Times New Roman" w:eastAsiaTheme="minorHAnsi" w:hAnsi="Times New Roman" w:cs="Times New Roman"/>
          <w:b/>
          <w:i/>
          <w:color w:val="000000"/>
          <w:sz w:val="23"/>
          <w:szCs w:val="23"/>
        </w:rPr>
        <w:t xml:space="preserve"> (Section 6.3)</w:t>
      </w:r>
      <w:r>
        <w:rPr>
          <w:rFonts w:ascii="Times New Roman" w:eastAsiaTheme="minorHAnsi" w:hAnsi="Times New Roman" w:cs="Times New Roman"/>
          <w:b/>
          <w:i/>
          <w:color w:val="000000"/>
          <w:sz w:val="23"/>
          <w:szCs w:val="23"/>
        </w:rPr>
        <w:t>.</w:t>
      </w:r>
      <w:r>
        <w:rPr>
          <w:rFonts w:ascii="Times New Roman" w:eastAsiaTheme="minorHAnsi" w:hAnsi="Times New Roman" w:cs="Times New Roman"/>
          <w:color w:val="000000"/>
          <w:sz w:val="23"/>
          <w:szCs w:val="23"/>
        </w:rPr>
        <w:t xml:space="preserve"> As part of the inspection/maintenance/improvement process the Town needs to ensure that this infrastructure is built to a future need (i.e., works properly in the face of 2’ or 3’ of sea-level rise and provides proper impediment to encroachment of rising bay waters onto the Town’s streets). </w:t>
      </w:r>
      <w:r w:rsidR="00CE6114">
        <w:rPr>
          <w:rFonts w:ascii="Times New Roman" w:eastAsiaTheme="minorHAnsi" w:hAnsi="Times New Roman" w:cs="Times New Roman"/>
          <w:color w:val="000000"/>
          <w:sz w:val="23"/>
          <w:szCs w:val="23"/>
        </w:rPr>
        <w:t>The first bullet should say “negotiate/renegotiate” since it appears that there is no existing MOU regarding stormwater sewers.</w:t>
      </w:r>
    </w:p>
    <w:p w:rsidR="00CE6114" w:rsidRDefault="00CE6114" w:rsidP="00CE6114">
      <w:pPr>
        <w:autoSpaceDE w:val="0"/>
        <w:autoSpaceDN w:val="0"/>
        <w:adjustRightInd w:val="0"/>
        <w:spacing w:after="0" w:line="240" w:lineRule="auto"/>
        <w:rPr>
          <w:rFonts w:ascii="Times New Roman" w:eastAsiaTheme="minorHAnsi" w:hAnsi="Times New Roman" w:cs="Times New Roman"/>
          <w:color w:val="000000"/>
          <w:sz w:val="23"/>
          <w:szCs w:val="23"/>
        </w:rPr>
      </w:pPr>
    </w:p>
    <w:p w:rsidR="003E452C" w:rsidRDefault="00CE6114" w:rsidP="00CE6114">
      <w:pPr>
        <w:pStyle w:val="ListParagraph"/>
        <w:numPr>
          <w:ilvl w:val="0"/>
          <w:numId w:val="30"/>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i/>
          <w:color w:val="000000"/>
          <w:sz w:val="23"/>
          <w:szCs w:val="23"/>
        </w:rPr>
        <w:t>Stranded and Deteriorating Properties</w:t>
      </w:r>
      <w:r w:rsidR="007D5D4A">
        <w:rPr>
          <w:rFonts w:ascii="Times New Roman" w:eastAsiaTheme="minorHAnsi" w:hAnsi="Times New Roman" w:cs="Times New Roman"/>
          <w:b/>
          <w:i/>
          <w:color w:val="000000"/>
          <w:sz w:val="23"/>
          <w:szCs w:val="23"/>
        </w:rPr>
        <w:t xml:space="preserve"> (under Section 6.1)</w:t>
      </w:r>
      <w:r>
        <w:rPr>
          <w:rFonts w:ascii="Times New Roman" w:eastAsiaTheme="minorHAnsi" w:hAnsi="Times New Roman" w:cs="Times New Roman"/>
          <w:b/>
          <w:i/>
          <w:color w:val="000000"/>
          <w:sz w:val="23"/>
          <w:szCs w:val="23"/>
        </w:rPr>
        <w:t>.</w:t>
      </w:r>
      <w:r>
        <w:rPr>
          <w:rFonts w:ascii="Times New Roman" w:eastAsiaTheme="minorHAnsi" w:hAnsi="Times New Roman" w:cs="Times New Roman"/>
          <w:color w:val="000000"/>
          <w:sz w:val="23"/>
          <w:szCs w:val="23"/>
        </w:rPr>
        <w:t xml:space="preserve"> There are several deteriorating properties, but not a lot. The Town needs to establish appropriate property maintenance requirement</w:t>
      </w:r>
      <w:r w:rsidR="007D5D4A">
        <w:rPr>
          <w:rFonts w:ascii="Times New Roman" w:eastAsiaTheme="minorHAnsi" w:hAnsi="Times New Roman" w:cs="Times New Roman"/>
          <w:color w:val="000000"/>
          <w:sz w:val="23"/>
          <w:szCs w:val="23"/>
        </w:rPr>
        <w:t>s to</w:t>
      </w:r>
      <w:r>
        <w:rPr>
          <w:rFonts w:ascii="Times New Roman" w:eastAsiaTheme="minorHAnsi" w:hAnsi="Times New Roman" w:cs="Times New Roman"/>
          <w:color w:val="000000"/>
          <w:sz w:val="23"/>
          <w:szCs w:val="23"/>
        </w:rPr>
        <w:t xml:space="preserve"> protect property values and the public safety and welfare. This is a simpler situation than that of the many, many stranded properties all over Town. </w:t>
      </w:r>
    </w:p>
    <w:p w:rsidR="00CE6114" w:rsidRDefault="00CE6114" w:rsidP="00CE6114">
      <w:pPr>
        <w:pStyle w:val="ListParagraph"/>
        <w:rPr>
          <w:rFonts w:ascii="Times New Roman" w:eastAsiaTheme="minorHAnsi" w:hAnsi="Times New Roman" w:cs="Times New Roman"/>
          <w:color w:val="000000"/>
          <w:sz w:val="23"/>
          <w:szCs w:val="23"/>
        </w:rPr>
      </w:pPr>
    </w:p>
    <w:p w:rsidR="00CE6114" w:rsidRPr="00CE6114" w:rsidRDefault="00CE6114" w:rsidP="00CE6114">
      <w:pPr>
        <w:pStyle w:val="ListParagrap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While there was some difference of opinion as to what constitutes a “stranded property”, a reasonable working definition might be smaller/older housing that encroaches in one or more setbacks and cannot be relocated on the lot so as to not encroach. Many of these stranded properties are located in Special Flood Hazard Areas, which creates another set of related problems. While the Board of Adjustment could issue variances, one by one, for such </w:t>
      </w:r>
      <w:r w:rsidR="007748C1">
        <w:rPr>
          <w:rFonts w:ascii="Times New Roman" w:eastAsiaTheme="minorHAnsi" w:hAnsi="Times New Roman" w:cs="Times New Roman"/>
          <w:color w:val="000000"/>
          <w:sz w:val="23"/>
          <w:szCs w:val="23"/>
        </w:rPr>
        <w:t xml:space="preserve">situations based on property-specific hardship, this doesn’t address dealing with the large number of stranded properties or the possible situation following a major flood. The major problem is that, in many such instances, one cannot substantially improve such properties. </w:t>
      </w:r>
      <w:r w:rsidR="007D5D4A">
        <w:rPr>
          <w:rFonts w:ascii="Times New Roman" w:eastAsiaTheme="minorHAnsi" w:hAnsi="Times New Roman" w:cs="Times New Roman"/>
          <w:color w:val="000000"/>
          <w:sz w:val="23"/>
          <w:szCs w:val="23"/>
        </w:rPr>
        <w:t>While, as TJ Redefer noted, a major reason to seek zoning code changes to deal with stranded properties is to preserve the older, quaint beach cottages that comprise much of the built environment in Dewey Beach</w:t>
      </w:r>
      <w:r w:rsidR="001D20B1">
        <w:rPr>
          <w:rFonts w:ascii="Times New Roman" w:eastAsiaTheme="minorHAnsi" w:hAnsi="Times New Roman" w:cs="Times New Roman"/>
          <w:color w:val="000000"/>
          <w:sz w:val="23"/>
          <w:szCs w:val="23"/>
        </w:rPr>
        <w:t xml:space="preserve"> that property owners and visitors view as an integral part of the local community, c</w:t>
      </w:r>
      <w:r w:rsidR="007748C1">
        <w:rPr>
          <w:rFonts w:ascii="Times New Roman" w:eastAsiaTheme="minorHAnsi" w:hAnsi="Times New Roman" w:cs="Times New Roman"/>
          <w:color w:val="000000"/>
          <w:sz w:val="23"/>
          <w:szCs w:val="23"/>
        </w:rPr>
        <w:t xml:space="preserve">urrent code drives such properties to tear down the original cottage and build new. </w:t>
      </w:r>
    </w:p>
    <w:p w:rsidR="00CE6114" w:rsidRDefault="007748C1" w:rsidP="00CE6114">
      <w:pPr>
        <w:autoSpaceDE w:val="0"/>
        <w:autoSpaceDN w:val="0"/>
        <w:adjustRightInd w:val="0"/>
        <w:spacing w:after="0" w:line="240" w:lineRule="auto"/>
        <w:ind w:left="720"/>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Also included in this class are those small cottages on sub-standard lots (generally with encroachment and parking issues).</w:t>
      </w:r>
      <w:r w:rsidR="00B3013B">
        <w:rPr>
          <w:rFonts w:ascii="Times New Roman" w:eastAsiaTheme="minorHAnsi" w:hAnsi="Times New Roman" w:cs="Times New Roman"/>
          <w:color w:val="000000"/>
          <w:sz w:val="23"/>
          <w:szCs w:val="23"/>
        </w:rPr>
        <w:t xml:space="preserve"> However, since these properties are below the size required to be a “buildable lot”</w:t>
      </w:r>
      <w:r w:rsidR="00EE6B4B">
        <w:rPr>
          <w:rFonts w:ascii="Times New Roman" w:eastAsiaTheme="minorHAnsi" w:hAnsi="Times New Roman" w:cs="Times New Roman"/>
          <w:color w:val="000000"/>
          <w:sz w:val="23"/>
          <w:szCs w:val="23"/>
        </w:rPr>
        <w:t>;</w:t>
      </w:r>
      <w:r w:rsidR="00B3013B">
        <w:rPr>
          <w:rFonts w:ascii="Times New Roman" w:eastAsiaTheme="minorHAnsi" w:hAnsi="Times New Roman" w:cs="Times New Roman"/>
          <w:color w:val="000000"/>
          <w:sz w:val="23"/>
          <w:szCs w:val="23"/>
        </w:rPr>
        <w:t xml:space="preserve"> tear down/new construction is not a current option. </w:t>
      </w:r>
    </w:p>
    <w:p w:rsidR="00B3013B" w:rsidRDefault="00B3013B" w:rsidP="00CE6114">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B3013B" w:rsidRDefault="009579C9" w:rsidP="00CE6114">
      <w:pPr>
        <w:autoSpaceDE w:val="0"/>
        <w:autoSpaceDN w:val="0"/>
        <w:adjustRightInd w:val="0"/>
        <w:spacing w:after="0" w:line="240" w:lineRule="auto"/>
        <w:ind w:left="720"/>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The intent </w:t>
      </w:r>
      <w:r w:rsidR="001D20B1">
        <w:rPr>
          <w:rFonts w:ascii="Times New Roman" w:eastAsiaTheme="minorHAnsi" w:hAnsi="Times New Roman" w:cs="Times New Roman"/>
          <w:color w:val="000000"/>
          <w:sz w:val="23"/>
          <w:szCs w:val="23"/>
        </w:rPr>
        <w:t xml:space="preserve">here </w:t>
      </w:r>
      <w:r>
        <w:rPr>
          <w:rFonts w:ascii="Times New Roman" w:eastAsiaTheme="minorHAnsi" w:hAnsi="Times New Roman" w:cs="Times New Roman"/>
          <w:color w:val="000000"/>
          <w:sz w:val="23"/>
          <w:szCs w:val="23"/>
        </w:rPr>
        <w:t xml:space="preserve">is to provide for 1) renovations using modern building materials and techniques, and 2) addition of an extra bedroom or two, not the creation of mini hotels. </w:t>
      </w:r>
      <w:r w:rsidR="00B3013B">
        <w:rPr>
          <w:rFonts w:ascii="Times New Roman" w:eastAsiaTheme="minorHAnsi" w:hAnsi="Times New Roman" w:cs="Times New Roman"/>
          <w:color w:val="000000"/>
          <w:sz w:val="23"/>
          <w:szCs w:val="23"/>
        </w:rPr>
        <w:t>Any changes along these lines would be formulated by the Planning Commission and enacted by the Town Commissioners as changes to the zoning code.</w:t>
      </w:r>
      <w:r w:rsidR="00EE6B4B">
        <w:rPr>
          <w:rFonts w:ascii="Times New Roman" w:eastAsiaTheme="minorHAnsi" w:hAnsi="Times New Roman" w:cs="Times New Roman"/>
          <w:color w:val="000000"/>
          <w:sz w:val="23"/>
          <w:szCs w:val="23"/>
        </w:rPr>
        <w:t xml:space="preserve"> Paul Roessel and Bill Lower both noted that this is a very important issue in the face of sea-level rise and a potential future disaster – for the Town to be proactive; it is also important to amend the zoning code to permit people to elevate prior to substantial flood damage. </w:t>
      </w:r>
    </w:p>
    <w:p w:rsidR="009579C9" w:rsidRDefault="009579C9" w:rsidP="00CE6114">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0A521C" w:rsidRDefault="00EE6B4B" w:rsidP="00CE6114">
      <w:pPr>
        <w:autoSpaceDE w:val="0"/>
        <w:autoSpaceDN w:val="0"/>
        <w:adjustRightInd w:val="0"/>
        <w:spacing w:after="0" w:line="240" w:lineRule="auto"/>
        <w:ind w:left="720"/>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Commissioner Persinger noted that specific examples that demonstrate the problem(s) being addressed here it would help the Town Commissioners in their future deliberations. Jim Dedes noted that this is really an issue that can be addressed immediately outside of the comp plan, by simply having the Town Commissioners instruct the Planning Commission to investigate and bring back </w:t>
      </w:r>
      <w:r w:rsidR="000A521C">
        <w:rPr>
          <w:rFonts w:ascii="Times New Roman" w:eastAsiaTheme="minorHAnsi" w:hAnsi="Times New Roman" w:cs="Times New Roman"/>
          <w:color w:val="000000"/>
          <w:sz w:val="23"/>
          <w:szCs w:val="23"/>
        </w:rPr>
        <w:t xml:space="preserve">its </w:t>
      </w:r>
      <w:r>
        <w:rPr>
          <w:rFonts w:ascii="Times New Roman" w:eastAsiaTheme="minorHAnsi" w:hAnsi="Times New Roman" w:cs="Times New Roman"/>
          <w:color w:val="000000"/>
          <w:sz w:val="23"/>
          <w:szCs w:val="23"/>
        </w:rPr>
        <w:t>recommendations</w:t>
      </w:r>
      <w:r w:rsidR="000A521C">
        <w:rPr>
          <w:rFonts w:ascii="Times New Roman" w:eastAsiaTheme="minorHAnsi" w:hAnsi="Times New Roman" w:cs="Times New Roman"/>
          <w:color w:val="000000"/>
          <w:sz w:val="23"/>
          <w:szCs w:val="23"/>
        </w:rPr>
        <w:t>, e.g., for proactively elevating buildings in flood zones and options for improvements to stranded houses</w:t>
      </w:r>
      <w:r>
        <w:rPr>
          <w:rFonts w:ascii="Times New Roman" w:eastAsiaTheme="minorHAnsi" w:hAnsi="Times New Roman" w:cs="Times New Roman"/>
          <w:color w:val="000000"/>
          <w:sz w:val="23"/>
          <w:szCs w:val="23"/>
        </w:rPr>
        <w:t xml:space="preserve">. </w:t>
      </w:r>
      <w:r w:rsidR="000A521C">
        <w:rPr>
          <w:rFonts w:ascii="Times New Roman" w:eastAsiaTheme="minorHAnsi" w:hAnsi="Times New Roman" w:cs="Times New Roman"/>
          <w:color w:val="000000"/>
          <w:sz w:val="23"/>
          <w:szCs w:val="23"/>
        </w:rPr>
        <w:t xml:space="preserve">To some extent this latter point deals with the tension between having a code that encourages bringing properties into </w:t>
      </w:r>
      <w:r w:rsidR="000A521C">
        <w:rPr>
          <w:rFonts w:ascii="Times New Roman" w:eastAsiaTheme="minorHAnsi" w:hAnsi="Times New Roman" w:cs="Times New Roman"/>
          <w:color w:val="000000"/>
          <w:sz w:val="23"/>
          <w:szCs w:val="23"/>
        </w:rPr>
        <w:lastRenderedPageBreak/>
        <w:t>conformance with zoning versus retaining the beloved, traditional beach cottages that make up so much of Dewey Beach and that are threatened by re-development.</w:t>
      </w:r>
    </w:p>
    <w:p w:rsidR="000A521C" w:rsidRDefault="000A521C" w:rsidP="00CE6114">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0A521C" w:rsidRPr="003E1498" w:rsidRDefault="003E1498" w:rsidP="003E1498">
      <w:pPr>
        <w:pStyle w:val="ListParagraph"/>
        <w:numPr>
          <w:ilvl w:val="0"/>
          <w:numId w:val="31"/>
        </w:numPr>
        <w:autoSpaceDE w:val="0"/>
        <w:autoSpaceDN w:val="0"/>
        <w:adjustRightInd w:val="0"/>
        <w:spacing w:after="0" w:line="240" w:lineRule="auto"/>
        <w:rPr>
          <w:rFonts w:ascii="Times New Roman" w:eastAsiaTheme="minorHAnsi" w:hAnsi="Times New Roman" w:cs="Times New Roman"/>
          <w:b/>
          <w:i/>
          <w:color w:val="000000"/>
          <w:sz w:val="23"/>
          <w:szCs w:val="23"/>
        </w:rPr>
      </w:pPr>
      <w:r w:rsidRPr="003E1498">
        <w:rPr>
          <w:rFonts w:ascii="Times New Roman" w:eastAsiaTheme="minorHAnsi" w:hAnsi="Times New Roman" w:cs="Times New Roman"/>
          <w:b/>
          <w:i/>
          <w:color w:val="000000"/>
          <w:sz w:val="23"/>
          <w:szCs w:val="23"/>
        </w:rPr>
        <w:t>RB District</w:t>
      </w:r>
      <w:r w:rsidR="001D20B1">
        <w:rPr>
          <w:rFonts w:ascii="Times New Roman" w:eastAsiaTheme="minorHAnsi" w:hAnsi="Times New Roman" w:cs="Times New Roman"/>
          <w:b/>
          <w:i/>
          <w:color w:val="000000"/>
          <w:sz w:val="23"/>
          <w:szCs w:val="23"/>
        </w:rPr>
        <w:t xml:space="preserve"> (under Section 6.1)</w:t>
      </w:r>
      <w:r>
        <w:rPr>
          <w:rFonts w:ascii="Times New Roman" w:eastAsiaTheme="minorHAnsi" w:hAnsi="Times New Roman" w:cs="Times New Roman"/>
          <w:b/>
          <w:i/>
          <w:color w:val="000000"/>
          <w:sz w:val="23"/>
          <w:szCs w:val="23"/>
        </w:rPr>
        <w:t>.</w:t>
      </w:r>
      <w:r>
        <w:rPr>
          <w:rFonts w:ascii="Times New Roman" w:eastAsiaTheme="minorHAnsi" w:hAnsi="Times New Roman" w:cs="Times New Roman"/>
          <w:color w:val="000000"/>
          <w:sz w:val="23"/>
          <w:szCs w:val="23"/>
        </w:rPr>
        <w:t xml:space="preserve"> This approach protects what we have as well as creating possibilities for positive future growth. A main theme here is to simplify; to return to the pre-2009 situation with a single Resort Business (RB) district. Only one development benefitted from the Zoning Code changes in 2009 (more due to the introduction of Planned Resort Business districts and otherwise could have been undertaken under the more general pre-2009 code)</w:t>
      </w:r>
      <w:r w:rsidR="001D20B1">
        <w:rPr>
          <w:rFonts w:ascii="Times New Roman" w:eastAsiaTheme="minorHAnsi" w:hAnsi="Times New Roman" w:cs="Times New Roman"/>
          <w:color w:val="000000"/>
          <w:sz w:val="23"/>
          <w:szCs w:val="23"/>
        </w:rPr>
        <w:t>. Several were negatively impacted, including</w:t>
      </w:r>
      <w:r>
        <w:rPr>
          <w:rFonts w:ascii="Times New Roman" w:eastAsiaTheme="minorHAnsi" w:hAnsi="Times New Roman" w:cs="Times New Roman"/>
          <w:color w:val="000000"/>
          <w:sz w:val="23"/>
          <w:szCs w:val="23"/>
        </w:rPr>
        <w:t xml:space="preserve"> five parcels in the new-RB-1 district </w:t>
      </w:r>
      <w:r w:rsidR="001D20B1">
        <w:rPr>
          <w:rFonts w:ascii="Times New Roman" w:eastAsiaTheme="minorHAnsi" w:hAnsi="Times New Roman" w:cs="Times New Roman"/>
          <w:color w:val="000000"/>
          <w:sz w:val="23"/>
          <w:szCs w:val="23"/>
        </w:rPr>
        <w:t xml:space="preserve">that were forced to </w:t>
      </w:r>
      <w:r>
        <w:rPr>
          <w:rFonts w:ascii="Times New Roman" w:eastAsiaTheme="minorHAnsi" w:hAnsi="Times New Roman" w:cs="Times New Roman"/>
          <w:color w:val="000000"/>
          <w:sz w:val="23"/>
          <w:szCs w:val="23"/>
        </w:rPr>
        <w:t>petition</w:t>
      </w:r>
      <w:r w:rsidR="001D20B1">
        <w:rPr>
          <w:rFonts w:ascii="Times New Roman" w:eastAsiaTheme="minorHAnsi" w:hAnsi="Times New Roman" w:cs="Times New Roman"/>
          <w:color w:val="000000"/>
          <w:sz w:val="23"/>
          <w:szCs w:val="23"/>
        </w:rPr>
        <w:t xml:space="preserve"> </w:t>
      </w:r>
      <w:r>
        <w:rPr>
          <w:rFonts w:ascii="Times New Roman" w:eastAsiaTheme="minorHAnsi" w:hAnsi="Times New Roman" w:cs="Times New Roman"/>
          <w:color w:val="000000"/>
          <w:sz w:val="23"/>
          <w:szCs w:val="23"/>
        </w:rPr>
        <w:t xml:space="preserve">the Town to amend its 2009 Comp Plan </w:t>
      </w:r>
      <w:r w:rsidR="001D20B1">
        <w:rPr>
          <w:rFonts w:ascii="Times New Roman" w:eastAsiaTheme="minorHAnsi" w:hAnsi="Times New Roman" w:cs="Times New Roman"/>
          <w:color w:val="000000"/>
          <w:sz w:val="23"/>
          <w:szCs w:val="23"/>
        </w:rPr>
        <w:t xml:space="preserve">so as </w:t>
      </w:r>
      <w:r>
        <w:rPr>
          <w:rFonts w:ascii="Times New Roman" w:eastAsiaTheme="minorHAnsi" w:hAnsi="Times New Roman" w:cs="Times New Roman"/>
          <w:color w:val="000000"/>
          <w:sz w:val="23"/>
          <w:szCs w:val="23"/>
        </w:rPr>
        <w:t xml:space="preserve">to permit dedicated residential-use </w:t>
      </w:r>
      <w:r w:rsidR="001D20B1">
        <w:rPr>
          <w:rFonts w:ascii="Times New Roman" w:eastAsiaTheme="minorHAnsi" w:hAnsi="Times New Roman" w:cs="Times New Roman"/>
          <w:color w:val="000000"/>
          <w:sz w:val="23"/>
          <w:szCs w:val="23"/>
        </w:rPr>
        <w:t>re</w:t>
      </w:r>
      <w:r>
        <w:rPr>
          <w:rFonts w:ascii="Times New Roman" w:eastAsiaTheme="minorHAnsi" w:hAnsi="Times New Roman" w:cs="Times New Roman"/>
          <w:color w:val="000000"/>
          <w:sz w:val="23"/>
          <w:szCs w:val="23"/>
        </w:rPr>
        <w:t>development of their properties – essentially reverting back to what would have been possible under the previous RB zoning</w:t>
      </w:r>
      <w:r w:rsidR="001D20B1">
        <w:rPr>
          <w:rFonts w:ascii="Times New Roman" w:eastAsiaTheme="minorHAnsi" w:hAnsi="Times New Roman" w:cs="Times New Roman"/>
          <w:color w:val="000000"/>
          <w:sz w:val="23"/>
          <w:szCs w:val="23"/>
        </w:rPr>
        <w:t xml:space="preserve"> – and </w:t>
      </w:r>
      <w:r w:rsidR="00FD440D">
        <w:rPr>
          <w:rFonts w:ascii="Times New Roman" w:eastAsiaTheme="minorHAnsi" w:hAnsi="Times New Roman" w:cs="Times New Roman"/>
          <w:color w:val="000000"/>
          <w:sz w:val="23"/>
          <w:szCs w:val="23"/>
        </w:rPr>
        <w:t xml:space="preserve">one property owner along Coastal highway whose property was being re-zoned in 2009 from RB to RB-2 </w:t>
      </w:r>
      <w:r w:rsidR="001D20B1">
        <w:rPr>
          <w:rFonts w:ascii="Times New Roman" w:eastAsiaTheme="minorHAnsi" w:hAnsi="Times New Roman" w:cs="Times New Roman"/>
          <w:color w:val="000000"/>
          <w:sz w:val="23"/>
          <w:szCs w:val="23"/>
        </w:rPr>
        <w:t>who was forced to move</w:t>
      </w:r>
      <w:r w:rsidR="00FD440D">
        <w:rPr>
          <w:rFonts w:ascii="Times New Roman" w:eastAsiaTheme="minorHAnsi" w:hAnsi="Times New Roman" w:cs="Times New Roman"/>
          <w:color w:val="000000"/>
          <w:sz w:val="23"/>
          <w:szCs w:val="23"/>
        </w:rPr>
        <w:t xml:space="preserve"> quickly to </w:t>
      </w:r>
      <w:r w:rsidR="001D20B1">
        <w:rPr>
          <w:rFonts w:ascii="Times New Roman" w:eastAsiaTheme="minorHAnsi" w:hAnsi="Times New Roman" w:cs="Times New Roman"/>
          <w:color w:val="000000"/>
          <w:sz w:val="23"/>
          <w:szCs w:val="23"/>
        </w:rPr>
        <w:t>re</w:t>
      </w:r>
      <w:r w:rsidR="00FD440D">
        <w:rPr>
          <w:rFonts w:ascii="Times New Roman" w:eastAsiaTheme="minorHAnsi" w:hAnsi="Times New Roman" w:cs="Times New Roman"/>
          <w:color w:val="000000"/>
          <w:sz w:val="23"/>
          <w:szCs w:val="23"/>
        </w:rPr>
        <w:t xml:space="preserve">develop </w:t>
      </w:r>
      <w:r w:rsidR="001D20B1">
        <w:rPr>
          <w:rFonts w:ascii="Times New Roman" w:eastAsiaTheme="minorHAnsi" w:hAnsi="Times New Roman" w:cs="Times New Roman"/>
          <w:color w:val="000000"/>
          <w:sz w:val="23"/>
          <w:szCs w:val="23"/>
        </w:rPr>
        <w:t xml:space="preserve">his </w:t>
      </w:r>
      <w:r w:rsidR="00FD440D">
        <w:rPr>
          <w:rFonts w:ascii="Times New Roman" w:eastAsiaTheme="minorHAnsi" w:hAnsi="Times New Roman" w:cs="Times New Roman"/>
          <w:color w:val="000000"/>
          <w:sz w:val="23"/>
          <w:szCs w:val="23"/>
        </w:rPr>
        <w:t>residential</w:t>
      </w:r>
      <w:r w:rsidR="001D20B1">
        <w:rPr>
          <w:rFonts w:ascii="Times New Roman" w:eastAsiaTheme="minorHAnsi" w:hAnsi="Times New Roman" w:cs="Times New Roman"/>
          <w:color w:val="000000"/>
          <w:sz w:val="23"/>
          <w:szCs w:val="23"/>
        </w:rPr>
        <w:t>-use</w:t>
      </w:r>
      <w:r w:rsidR="00FD440D">
        <w:rPr>
          <w:rFonts w:ascii="Times New Roman" w:eastAsiaTheme="minorHAnsi" w:hAnsi="Times New Roman" w:cs="Times New Roman"/>
          <w:color w:val="000000"/>
          <w:sz w:val="23"/>
          <w:szCs w:val="23"/>
        </w:rPr>
        <w:t xml:space="preserve"> property before that opportunity was lost to him</w:t>
      </w:r>
      <w:r>
        <w:rPr>
          <w:rFonts w:ascii="Times New Roman" w:eastAsiaTheme="minorHAnsi" w:hAnsi="Times New Roman" w:cs="Times New Roman"/>
          <w:color w:val="000000"/>
          <w:sz w:val="23"/>
          <w:szCs w:val="23"/>
        </w:rPr>
        <w:t>. In addition there are a lot of “dead” properties along SR-1</w:t>
      </w:r>
      <w:r w:rsidR="00BF06E7">
        <w:rPr>
          <w:rFonts w:ascii="Times New Roman" w:eastAsiaTheme="minorHAnsi" w:hAnsi="Times New Roman" w:cs="Times New Roman"/>
          <w:color w:val="000000"/>
          <w:sz w:val="23"/>
          <w:szCs w:val="23"/>
        </w:rPr>
        <w:t xml:space="preserve"> (e.g., at the corner of Coastal Highway and Van Dyke) that </w:t>
      </w:r>
      <w:r w:rsidR="001D20B1">
        <w:rPr>
          <w:rFonts w:ascii="Times New Roman" w:eastAsiaTheme="minorHAnsi" w:hAnsi="Times New Roman" w:cs="Times New Roman"/>
          <w:color w:val="000000"/>
          <w:sz w:val="23"/>
          <w:szCs w:val="23"/>
        </w:rPr>
        <w:t xml:space="preserve">could </w:t>
      </w:r>
      <w:r w:rsidR="00BF06E7">
        <w:rPr>
          <w:rFonts w:ascii="Times New Roman" w:eastAsiaTheme="minorHAnsi" w:hAnsi="Times New Roman" w:cs="Times New Roman"/>
          <w:color w:val="000000"/>
          <w:sz w:val="23"/>
          <w:szCs w:val="23"/>
        </w:rPr>
        <w:t xml:space="preserve">benefit from </w:t>
      </w:r>
      <w:r w:rsidR="001D20B1">
        <w:rPr>
          <w:rFonts w:ascii="Times New Roman" w:eastAsiaTheme="minorHAnsi" w:hAnsi="Times New Roman" w:cs="Times New Roman"/>
          <w:color w:val="000000"/>
          <w:sz w:val="23"/>
          <w:szCs w:val="23"/>
        </w:rPr>
        <w:t xml:space="preserve">having </w:t>
      </w:r>
      <w:r w:rsidR="00BF06E7">
        <w:rPr>
          <w:rFonts w:ascii="Times New Roman" w:eastAsiaTheme="minorHAnsi" w:hAnsi="Times New Roman" w:cs="Times New Roman"/>
          <w:color w:val="000000"/>
          <w:sz w:val="23"/>
          <w:szCs w:val="23"/>
        </w:rPr>
        <w:t xml:space="preserve">the </w:t>
      </w:r>
      <w:r w:rsidR="001D20B1">
        <w:rPr>
          <w:rFonts w:ascii="Times New Roman" w:eastAsiaTheme="minorHAnsi" w:hAnsi="Times New Roman" w:cs="Times New Roman"/>
          <w:color w:val="000000"/>
          <w:sz w:val="23"/>
          <w:szCs w:val="23"/>
        </w:rPr>
        <w:t xml:space="preserve">less restrictive </w:t>
      </w:r>
      <w:r w:rsidR="00BF06E7">
        <w:rPr>
          <w:rFonts w:ascii="Times New Roman" w:eastAsiaTheme="minorHAnsi" w:hAnsi="Times New Roman" w:cs="Times New Roman"/>
          <w:color w:val="000000"/>
          <w:sz w:val="23"/>
          <w:szCs w:val="23"/>
        </w:rPr>
        <w:t>option to develop as commercial-, mixed-, or residential-use depending on the status of the economy and characteristics of the individual property.</w:t>
      </w:r>
    </w:p>
    <w:p w:rsidR="003E1498" w:rsidRDefault="003E1498" w:rsidP="003E1498">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BF06E7" w:rsidRDefault="00BF06E7" w:rsidP="003E1498">
      <w:pPr>
        <w:autoSpaceDE w:val="0"/>
        <w:autoSpaceDN w:val="0"/>
        <w:adjustRightInd w:val="0"/>
        <w:spacing w:after="0" w:line="240" w:lineRule="auto"/>
        <w:ind w:left="720"/>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Rob Marshall noted that from the perspective of a property owner, one doesn’t want to be pigeon holed; more flexibility is better and lets the market guide development. Dale Cooke wanted to better understand the overarching concern driving this simplification. The move to RB-1, RB-2, and RB-3 was </w:t>
      </w:r>
      <w:r w:rsidR="001D20B1">
        <w:rPr>
          <w:rFonts w:ascii="Times New Roman" w:eastAsiaTheme="minorHAnsi" w:hAnsi="Times New Roman" w:cs="Times New Roman"/>
          <w:color w:val="000000"/>
          <w:sz w:val="23"/>
          <w:szCs w:val="23"/>
        </w:rPr>
        <w:t xml:space="preserve">driven by an explicit threat to tear down a large area of commercial use and transform this de facto ‘town center” area into dedicated residential use. This threat no longer exists. </w:t>
      </w:r>
      <w:r>
        <w:rPr>
          <w:rFonts w:ascii="Times New Roman" w:eastAsiaTheme="minorHAnsi" w:hAnsi="Times New Roman" w:cs="Times New Roman"/>
          <w:color w:val="000000"/>
          <w:sz w:val="23"/>
          <w:szCs w:val="23"/>
        </w:rPr>
        <w:t xml:space="preserve">TJ Redefer responded that we have enough large commercial developments and </w:t>
      </w:r>
      <w:r w:rsidR="00FD440D">
        <w:rPr>
          <w:rFonts w:ascii="Times New Roman" w:eastAsiaTheme="minorHAnsi" w:hAnsi="Times New Roman" w:cs="Times New Roman"/>
          <w:color w:val="000000"/>
          <w:sz w:val="23"/>
          <w:szCs w:val="23"/>
        </w:rPr>
        <w:t xml:space="preserve">a theme of our discussions is to simplify the code while providing </w:t>
      </w:r>
      <w:r w:rsidR="001D20B1">
        <w:rPr>
          <w:rFonts w:ascii="Times New Roman" w:eastAsiaTheme="minorHAnsi" w:hAnsi="Times New Roman" w:cs="Times New Roman"/>
          <w:color w:val="000000"/>
          <w:sz w:val="23"/>
          <w:szCs w:val="23"/>
        </w:rPr>
        <w:t xml:space="preserve">options for residential- and </w:t>
      </w:r>
      <w:r w:rsidR="00FD440D">
        <w:rPr>
          <w:rFonts w:ascii="Times New Roman" w:eastAsiaTheme="minorHAnsi" w:hAnsi="Times New Roman" w:cs="Times New Roman"/>
          <w:color w:val="000000"/>
          <w:sz w:val="23"/>
          <w:szCs w:val="23"/>
        </w:rPr>
        <w:t>commercial-</w:t>
      </w:r>
      <w:r w:rsidR="001D20B1">
        <w:rPr>
          <w:rFonts w:ascii="Times New Roman" w:eastAsiaTheme="minorHAnsi" w:hAnsi="Times New Roman" w:cs="Times New Roman"/>
          <w:color w:val="000000"/>
          <w:sz w:val="23"/>
          <w:szCs w:val="23"/>
        </w:rPr>
        <w:t>re</w:t>
      </w:r>
      <w:r w:rsidR="00FD440D">
        <w:rPr>
          <w:rFonts w:ascii="Times New Roman" w:eastAsiaTheme="minorHAnsi" w:hAnsi="Times New Roman" w:cs="Times New Roman"/>
          <w:color w:val="000000"/>
          <w:sz w:val="23"/>
          <w:szCs w:val="23"/>
        </w:rPr>
        <w:t xml:space="preserve">development potential – giving property rights back. </w:t>
      </w:r>
    </w:p>
    <w:p w:rsidR="00FD440D" w:rsidRDefault="00FD440D" w:rsidP="003E1498">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FD440D" w:rsidRDefault="00FD440D" w:rsidP="003E1498">
      <w:pPr>
        <w:autoSpaceDE w:val="0"/>
        <w:autoSpaceDN w:val="0"/>
        <w:adjustRightInd w:val="0"/>
        <w:spacing w:after="0" w:line="240" w:lineRule="auto"/>
        <w:ind w:left="720"/>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Changing the zoning for the bay-front properties between Rodney and McKinley would create an opportunity for new commercial activity, and an extended nature walk that could contribute to improved resilience to sea-level rise and draw in tourist</w:t>
      </w:r>
      <w:r w:rsidR="001D20B1">
        <w:rPr>
          <w:rFonts w:ascii="Times New Roman" w:eastAsiaTheme="minorHAnsi" w:hAnsi="Times New Roman" w:cs="Times New Roman"/>
          <w:color w:val="000000"/>
          <w:sz w:val="23"/>
          <w:szCs w:val="23"/>
        </w:rPr>
        <w:t>s</w:t>
      </w:r>
      <w:r>
        <w:rPr>
          <w:rFonts w:ascii="Times New Roman" w:eastAsiaTheme="minorHAnsi" w:hAnsi="Times New Roman" w:cs="Times New Roman"/>
          <w:color w:val="000000"/>
          <w:sz w:val="23"/>
          <w:szCs w:val="23"/>
        </w:rPr>
        <w:t xml:space="preserve"> to patronize other town businesses. </w:t>
      </w:r>
      <w:r w:rsidR="00CD0980">
        <w:rPr>
          <w:rFonts w:ascii="Times New Roman" w:eastAsiaTheme="minorHAnsi" w:hAnsi="Times New Roman" w:cs="Times New Roman"/>
          <w:color w:val="000000"/>
          <w:sz w:val="23"/>
          <w:szCs w:val="23"/>
        </w:rPr>
        <w:t xml:space="preserve">Mark Richardson made the point, that although we won’t be around in 2050 </w:t>
      </w:r>
      <w:r w:rsidR="001D20B1">
        <w:rPr>
          <w:rFonts w:ascii="Times New Roman" w:eastAsiaTheme="minorHAnsi" w:hAnsi="Times New Roman" w:cs="Times New Roman"/>
          <w:color w:val="000000"/>
          <w:sz w:val="23"/>
          <w:szCs w:val="23"/>
        </w:rPr>
        <w:t xml:space="preserve">we have an opportunity and a </w:t>
      </w:r>
      <w:r w:rsidR="00CD0980">
        <w:rPr>
          <w:rFonts w:ascii="Times New Roman" w:eastAsiaTheme="minorHAnsi" w:hAnsi="Times New Roman" w:cs="Times New Roman"/>
          <w:color w:val="000000"/>
          <w:sz w:val="23"/>
          <w:szCs w:val="23"/>
        </w:rPr>
        <w:t xml:space="preserve">our responsibility to buy Dewey Beach an additional 50+ years </w:t>
      </w:r>
      <w:r w:rsidR="001D20B1">
        <w:rPr>
          <w:rFonts w:ascii="Times New Roman" w:eastAsiaTheme="minorHAnsi" w:hAnsi="Times New Roman" w:cs="Times New Roman"/>
          <w:color w:val="000000"/>
          <w:sz w:val="23"/>
          <w:szCs w:val="23"/>
        </w:rPr>
        <w:t xml:space="preserve">by </w:t>
      </w:r>
      <w:r w:rsidR="00CD0980">
        <w:rPr>
          <w:rFonts w:ascii="Times New Roman" w:eastAsiaTheme="minorHAnsi" w:hAnsi="Times New Roman" w:cs="Times New Roman"/>
          <w:color w:val="000000"/>
          <w:sz w:val="23"/>
          <w:szCs w:val="23"/>
        </w:rPr>
        <w:t>do</w:t>
      </w:r>
      <w:r w:rsidR="001D20B1">
        <w:rPr>
          <w:rFonts w:ascii="Times New Roman" w:eastAsiaTheme="minorHAnsi" w:hAnsi="Times New Roman" w:cs="Times New Roman"/>
          <w:color w:val="000000"/>
          <w:sz w:val="23"/>
          <w:szCs w:val="23"/>
        </w:rPr>
        <w:t>ing</w:t>
      </w:r>
      <w:r w:rsidR="00CD0980">
        <w:rPr>
          <w:rFonts w:ascii="Times New Roman" w:eastAsiaTheme="minorHAnsi" w:hAnsi="Times New Roman" w:cs="Times New Roman"/>
          <w:color w:val="000000"/>
          <w:sz w:val="23"/>
          <w:szCs w:val="23"/>
        </w:rPr>
        <w:t xml:space="preserve"> the right thing. When we come to the bay front, we have an opportunity to do some amazing things while addressing sea level rise in a visionary way. Then the bay side becomes a major pedestrian way for commerce and the enjoyment of nature. Need to address 1) Dewey won’t exist in the future if we don’t do something regarding resilience to sea level rise, and 2) how many other issues can we address by a more visionary approach, wherein the bay side is a giant opportunity – think 2 or 3 generations out. </w:t>
      </w:r>
      <w:r w:rsidR="00CD0980" w:rsidRPr="001D20B1">
        <w:rPr>
          <w:rFonts w:ascii="Times New Roman" w:eastAsiaTheme="minorHAnsi" w:hAnsi="Times New Roman" w:cs="Times New Roman"/>
          <w:b/>
          <w:color w:val="000000"/>
          <w:sz w:val="23"/>
          <w:szCs w:val="23"/>
          <w:u w:val="single"/>
        </w:rPr>
        <w:t xml:space="preserve">Mark </w:t>
      </w:r>
      <w:r w:rsidR="001D20B1">
        <w:rPr>
          <w:rFonts w:ascii="Times New Roman" w:eastAsiaTheme="minorHAnsi" w:hAnsi="Times New Roman" w:cs="Times New Roman"/>
          <w:b/>
          <w:color w:val="000000"/>
          <w:sz w:val="23"/>
          <w:szCs w:val="23"/>
          <w:u w:val="single"/>
        </w:rPr>
        <w:t xml:space="preserve">Richardson </w:t>
      </w:r>
      <w:r w:rsidR="00CD0980" w:rsidRPr="001D20B1">
        <w:rPr>
          <w:rFonts w:ascii="Times New Roman" w:eastAsiaTheme="minorHAnsi" w:hAnsi="Times New Roman" w:cs="Times New Roman"/>
          <w:b/>
          <w:color w:val="000000"/>
          <w:sz w:val="23"/>
          <w:szCs w:val="23"/>
          <w:u w:val="single"/>
        </w:rPr>
        <w:t xml:space="preserve">took an action item to put some of this into text for the next meeting. </w:t>
      </w:r>
      <w:r w:rsidR="00CD0980">
        <w:rPr>
          <w:rFonts w:ascii="Times New Roman" w:eastAsiaTheme="minorHAnsi" w:hAnsi="Times New Roman" w:cs="Times New Roman"/>
          <w:color w:val="000000"/>
          <w:sz w:val="23"/>
          <w:szCs w:val="23"/>
        </w:rPr>
        <w:t xml:space="preserve"> </w:t>
      </w:r>
    </w:p>
    <w:p w:rsidR="003E1498" w:rsidRPr="003E1498" w:rsidRDefault="003E1498" w:rsidP="003E1498">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3E1498" w:rsidRPr="00330D41" w:rsidRDefault="00CD0980" w:rsidP="00CD0980">
      <w:pPr>
        <w:pStyle w:val="ListParagraph"/>
        <w:numPr>
          <w:ilvl w:val="0"/>
          <w:numId w:val="31"/>
        </w:numPr>
        <w:autoSpaceDE w:val="0"/>
        <w:autoSpaceDN w:val="0"/>
        <w:adjustRightInd w:val="0"/>
        <w:spacing w:after="0" w:line="240" w:lineRule="auto"/>
        <w:rPr>
          <w:rFonts w:ascii="Times New Roman" w:eastAsiaTheme="minorHAnsi" w:hAnsi="Times New Roman" w:cs="Times New Roman"/>
          <w:b/>
          <w:i/>
          <w:color w:val="000000"/>
          <w:sz w:val="23"/>
          <w:szCs w:val="23"/>
        </w:rPr>
      </w:pPr>
      <w:r>
        <w:rPr>
          <w:rFonts w:ascii="Times New Roman" w:eastAsiaTheme="minorHAnsi" w:hAnsi="Times New Roman" w:cs="Times New Roman"/>
          <w:b/>
          <w:i/>
          <w:color w:val="000000"/>
          <w:sz w:val="23"/>
          <w:szCs w:val="23"/>
        </w:rPr>
        <w:t>NR &amp; RR Zoning Districts</w:t>
      </w:r>
      <w:r w:rsidR="001D20B1">
        <w:rPr>
          <w:rFonts w:ascii="Times New Roman" w:eastAsiaTheme="minorHAnsi" w:hAnsi="Times New Roman" w:cs="Times New Roman"/>
          <w:b/>
          <w:i/>
          <w:color w:val="000000"/>
          <w:sz w:val="23"/>
          <w:szCs w:val="23"/>
        </w:rPr>
        <w:t xml:space="preserve"> (under Section 6.1)</w:t>
      </w:r>
      <w:r>
        <w:rPr>
          <w:rFonts w:ascii="Times New Roman" w:eastAsiaTheme="minorHAnsi" w:hAnsi="Times New Roman" w:cs="Times New Roman"/>
          <w:b/>
          <w:i/>
          <w:color w:val="000000"/>
          <w:sz w:val="23"/>
          <w:szCs w:val="23"/>
        </w:rPr>
        <w:t>.</w:t>
      </w:r>
      <w:r>
        <w:rPr>
          <w:rFonts w:ascii="Times New Roman" w:eastAsiaTheme="minorHAnsi" w:hAnsi="Times New Roman" w:cs="Times New Roman"/>
          <w:color w:val="000000"/>
          <w:sz w:val="23"/>
          <w:szCs w:val="23"/>
        </w:rPr>
        <w:t xml:space="preserve"> Currently the major difference between NR and RR zoning districts is that one can only build one, single family detached residence per parcel in the NR district, while multiple detached or town-house style residences can be built on parcels in the RR district provided no more than one dwelling unit per 3,600 square feet of land area is permitted.</w:t>
      </w:r>
      <w:r w:rsidR="00330D41">
        <w:rPr>
          <w:rStyle w:val="FootnoteReference"/>
          <w:rFonts w:ascii="Times New Roman" w:eastAsiaTheme="minorHAnsi" w:hAnsi="Times New Roman" w:cs="Times New Roman"/>
          <w:color w:val="000000"/>
          <w:sz w:val="23"/>
          <w:szCs w:val="23"/>
        </w:rPr>
        <w:footnoteReference w:id="1"/>
      </w:r>
      <w:r>
        <w:rPr>
          <w:rFonts w:ascii="Times New Roman" w:eastAsiaTheme="minorHAnsi" w:hAnsi="Times New Roman" w:cs="Times New Roman"/>
          <w:color w:val="000000"/>
          <w:sz w:val="23"/>
          <w:szCs w:val="23"/>
        </w:rPr>
        <w:t xml:space="preserve"> Since the majority of lots in the RR district are 5,000 sq. ft., the </w:t>
      </w:r>
      <w:r>
        <w:rPr>
          <w:rFonts w:ascii="Times New Roman" w:eastAsiaTheme="minorHAnsi" w:hAnsi="Times New Roman" w:cs="Times New Roman"/>
          <w:color w:val="000000"/>
          <w:sz w:val="23"/>
          <w:szCs w:val="23"/>
        </w:rPr>
        <w:lastRenderedPageBreak/>
        <w:t xml:space="preserve">defacto result is only one residence </w:t>
      </w:r>
      <w:r w:rsidR="00394A4F">
        <w:rPr>
          <w:rFonts w:ascii="Times New Roman" w:eastAsiaTheme="minorHAnsi" w:hAnsi="Times New Roman" w:cs="Times New Roman"/>
          <w:color w:val="000000"/>
          <w:sz w:val="23"/>
          <w:szCs w:val="23"/>
        </w:rPr>
        <w:t xml:space="preserve">per parcel in both NR and RR – in essence, the main difference between these two districts has disappeared. Maybe it is time to simplify the code to combine the current NR and RR districts under a single set of zoning requirements. Bill Lower stated that he thinks there might be advantage to having the ability to combine adjacent properties and build to a higher residential density in those </w:t>
      </w:r>
      <w:r w:rsidR="005376B2">
        <w:rPr>
          <w:rFonts w:ascii="Times New Roman" w:eastAsiaTheme="minorHAnsi" w:hAnsi="Times New Roman" w:cs="Times New Roman"/>
          <w:color w:val="000000"/>
          <w:sz w:val="23"/>
          <w:szCs w:val="23"/>
        </w:rPr>
        <w:t xml:space="preserve">RR district </w:t>
      </w:r>
      <w:r w:rsidR="00394A4F">
        <w:rPr>
          <w:rFonts w:ascii="Times New Roman" w:eastAsiaTheme="minorHAnsi" w:hAnsi="Times New Roman" w:cs="Times New Roman"/>
          <w:color w:val="000000"/>
          <w:sz w:val="23"/>
          <w:szCs w:val="23"/>
        </w:rPr>
        <w:t xml:space="preserve">areas </w:t>
      </w:r>
      <w:r w:rsidR="005376B2">
        <w:rPr>
          <w:rFonts w:ascii="Times New Roman" w:eastAsiaTheme="minorHAnsi" w:hAnsi="Times New Roman" w:cs="Times New Roman"/>
          <w:color w:val="000000"/>
          <w:sz w:val="23"/>
          <w:szCs w:val="23"/>
        </w:rPr>
        <w:t xml:space="preserve">close by to </w:t>
      </w:r>
      <w:r w:rsidR="00394A4F">
        <w:rPr>
          <w:rFonts w:ascii="Times New Roman" w:eastAsiaTheme="minorHAnsi" w:hAnsi="Times New Roman" w:cs="Times New Roman"/>
          <w:color w:val="000000"/>
          <w:sz w:val="23"/>
          <w:szCs w:val="23"/>
        </w:rPr>
        <w:t xml:space="preserve">the Town’s commercial activity. In response, TJ </w:t>
      </w:r>
      <w:r w:rsidR="00330D41">
        <w:rPr>
          <w:rFonts w:ascii="Times New Roman" w:eastAsiaTheme="minorHAnsi" w:hAnsi="Times New Roman" w:cs="Times New Roman"/>
          <w:color w:val="000000"/>
          <w:sz w:val="23"/>
          <w:szCs w:val="23"/>
        </w:rPr>
        <w:t>Redefer</w:t>
      </w:r>
      <w:r w:rsidR="00394A4F">
        <w:rPr>
          <w:rFonts w:ascii="Times New Roman" w:eastAsiaTheme="minorHAnsi" w:hAnsi="Times New Roman" w:cs="Times New Roman"/>
          <w:color w:val="000000"/>
          <w:sz w:val="23"/>
          <w:szCs w:val="23"/>
        </w:rPr>
        <w:t xml:space="preserve"> noted that the trend is to </w:t>
      </w:r>
      <w:r w:rsidR="00330D41">
        <w:rPr>
          <w:rFonts w:ascii="Times New Roman" w:eastAsiaTheme="minorHAnsi" w:hAnsi="Times New Roman" w:cs="Times New Roman"/>
          <w:color w:val="000000"/>
          <w:sz w:val="23"/>
          <w:szCs w:val="23"/>
        </w:rPr>
        <w:t xml:space="preserve">building </w:t>
      </w:r>
      <w:r w:rsidR="00394A4F">
        <w:rPr>
          <w:rFonts w:ascii="Times New Roman" w:eastAsiaTheme="minorHAnsi" w:hAnsi="Times New Roman" w:cs="Times New Roman"/>
          <w:color w:val="000000"/>
          <w:sz w:val="23"/>
          <w:szCs w:val="23"/>
        </w:rPr>
        <w:t>smaller houses (3,500 or 4,000 sq. ft.). Is more really better in Dewey Beach?</w:t>
      </w:r>
      <w:r w:rsidR="00330D41">
        <w:rPr>
          <w:rFonts w:ascii="Times New Roman" w:eastAsiaTheme="minorHAnsi" w:hAnsi="Times New Roman" w:cs="Times New Roman"/>
          <w:color w:val="000000"/>
          <w:sz w:val="23"/>
          <w:szCs w:val="23"/>
        </w:rPr>
        <w:t xml:space="preserve"> Again, the question was raised about unintended consequences. </w:t>
      </w:r>
    </w:p>
    <w:p w:rsidR="00330D41" w:rsidRDefault="00330D41" w:rsidP="00330D41">
      <w:pPr>
        <w:autoSpaceDE w:val="0"/>
        <w:autoSpaceDN w:val="0"/>
        <w:adjustRightInd w:val="0"/>
        <w:spacing w:after="0" w:line="240" w:lineRule="auto"/>
        <w:rPr>
          <w:rFonts w:ascii="Times New Roman" w:eastAsiaTheme="minorHAnsi" w:hAnsi="Times New Roman" w:cs="Times New Roman"/>
          <w:b/>
          <w:i/>
          <w:color w:val="000000"/>
          <w:sz w:val="23"/>
          <w:szCs w:val="23"/>
        </w:rPr>
      </w:pPr>
    </w:p>
    <w:p w:rsidR="00330D41" w:rsidRDefault="00330D41" w:rsidP="00330D41">
      <w:pPr>
        <w:autoSpaceDE w:val="0"/>
        <w:autoSpaceDN w:val="0"/>
        <w:adjustRightInd w:val="0"/>
        <w:spacing w:after="0" w:line="240" w:lineRule="auto"/>
        <w:ind w:left="720"/>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TJ Redefer commented that a driver behind this unification is to lead to smaller dwellings town wide, that i</w:t>
      </w:r>
      <w:r w:rsidR="005376B2">
        <w:rPr>
          <w:rFonts w:ascii="Times New Roman" w:eastAsiaTheme="minorHAnsi" w:hAnsi="Times New Roman" w:cs="Times New Roman"/>
          <w:color w:val="000000"/>
          <w:sz w:val="23"/>
          <w:szCs w:val="23"/>
        </w:rPr>
        <w:t>t</w:t>
      </w:r>
      <w:r>
        <w:rPr>
          <w:rFonts w:ascii="Times New Roman" w:eastAsiaTheme="minorHAnsi" w:hAnsi="Times New Roman" w:cs="Times New Roman"/>
          <w:color w:val="000000"/>
          <w:sz w:val="23"/>
          <w:szCs w:val="23"/>
        </w:rPr>
        <w:t xml:space="preserve"> has been the sense of this working group that continued development under current size requirements will harm the existing sense of community, both in terms of housing size and population density. David King reminded the working group of the consensus reached at the September 24, 2016 meeting to </w:t>
      </w:r>
      <w:r w:rsidR="00EC2229">
        <w:rPr>
          <w:rFonts w:ascii="Times New Roman" w:eastAsiaTheme="minorHAnsi" w:hAnsi="Times New Roman" w:cs="Times New Roman"/>
          <w:color w:val="000000"/>
          <w:sz w:val="23"/>
          <w:szCs w:val="23"/>
        </w:rPr>
        <w:t xml:space="preserve">simplify the overall zoning code, unify zoning requirements for residential-use across all zoning districts, and reduce overall bulk and occupancy of residential- and mixed-use buildings in all districts. </w:t>
      </w:r>
    </w:p>
    <w:p w:rsidR="00666AE6" w:rsidRDefault="00666AE6" w:rsidP="00330D41">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666AE6" w:rsidRDefault="00666AE6" w:rsidP="00330D41">
      <w:pPr>
        <w:autoSpaceDE w:val="0"/>
        <w:autoSpaceDN w:val="0"/>
        <w:adjustRightInd w:val="0"/>
        <w:spacing w:after="0" w:line="240" w:lineRule="auto"/>
        <w:ind w:left="720"/>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Rob Marshall noted that two districts makes sense: the north end where you want smaller housing and less density, and the south end where the businesses are located and you want higher density.  </w:t>
      </w:r>
    </w:p>
    <w:p w:rsidR="00EC2229" w:rsidRDefault="00EC2229" w:rsidP="00330D41">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EC2229" w:rsidRDefault="00EC2229" w:rsidP="00330D41">
      <w:pPr>
        <w:autoSpaceDE w:val="0"/>
        <w:autoSpaceDN w:val="0"/>
        <w:adjustRightInd w:val="0"/>
        <w:spacing w:after="0" w:line="240" w:lineRule="auto"/>
        <w:ind w:left="720"/>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Bill Lower and Dave Davis expressed two perspectives: don’t constantly tinker with the zoning code unless something is broken versus this is a </w:t>
      </w:r>
      <w:r w:rsidR="00666AE6">
        <w:rPr>
          <w:rFonts w:ascii="Times New Roman" w:eastAsiaTheme="minorHAnsi" w:hAnsi="Times New Roman" w:cs="Times New Roman"/>
          <w:color w:val="000000"/>
          <w:sz w:val="23"/>
          <w:szCs w:val="23"/>
        </w:rPr>
        <w:t xml:space="preserve">recommendation for </w:t>
      </w:r>
      <w:r>
        <w:rPr>
          <w:rFonts w:ascii="Times New Roman" w:eastAsiaTheme="minorHAnsi" w:hAnsi="Times New Roman" w:cs="Times New Roman"/>
          <w:color w:val="000000"/>
          <w:sz w:val="23"/>
          <w:szCs w:val="23"/>
        </w:rPr>
        <w:t>simplification</w:t>
      </w:r>
      <w:r w:rsidR="00666AE6">
        <w:rPr>
          <w:rFonts w:ascii="Times New Roman" w:eastAsiaTheme="minorHAnsi" w:hAnsi="Times New Roman" w:cs="Times New Roman"/>
          <w:color w:val="000000"/>
          <w:sz w:val="23"/>
          <w:szCs w:val="23"/>
        </w:rPr>
        <w:t xml:space="preserve"> (one standard for all new residential housing). </w:t>
      </w:r>
    </w:p>
    <w:p w:rsidR="005621DE" w:rsidRDefault="005621DE" w:rsidP="005621DE">
      <w:pPr>
        <w:autoSpaceDE w:val="0"/>
        <w:autoSpaceDN w:val="0"/>
        <w:adjustRightInd w:val="0"/>
        <w:spacing w:after="0" w:line="240" w:lineRule="auto"/>
        <w:rPr>
          <w:rFonts w:ascii="Times New Roman" w:eastAsiaTheme="minorHAnsi" w:hAnsi="Times New Roman" w:cs="Times New Roman"/>
          <w:color w:val="000000"/>
          <w:sz w:val="23"/>
          <w:szCs w:val="23"/>
        </w:rPr>
      </w:pPr>
    </w:p>
    <w:p w:rsidR="005376B2" w:rsidRDefault="005376B2" w:rsidP="005621DE">
      <w:pPr>
        <w:autoSpaceDE w:val="0"/>
        <w:autoSpaceDN w:val="0"/>
        <w:adjustRightInd w:val="0"/>
        <w:spacing w:after="0" w:line="240" w:lineRule="auto"/>
        <w:rPr>
          <w:rFonts w:ascii="Times New Roman" w:eastAsiaTheme="minorHAnsi" w:hAnsi="Times New Roman" w:cs="Times New Roman"/>
          <w:color w:val="000000"/>
          <w:sz w:val="23"/>
          <w:szCs w:val="23"/>
        </w:rPr>
      </w:pPr>
    </w:p>
    <w:p w:rsidR="005621DE" w:rsidRPr="00791F86" w:rsidRDefault="005621DE" w:rsidP="005621DE">
      <w:pPr>
        <w:autoSpaceDE w:val="0"/>
        <w:autoSpaceDN w:val="0"/>
        <w:adjustRightInd w:val="0"/>
        <w:spacing w:after="0" w:line="240" w:lineRule="auto"/>
        <w:rPr>
          <w:rFonts w:ascii="Times New Roman" w:eastAsiaTheme="minorHAnsi" w:hAnsi="Times New Roman" w:cs="Times New Roman"/>
          <w:b/>
          <w:color w:val="000000"/>
          <w:sz w:val="23"/>
          <w:szCs w:val="23"/>
        </w:rPr>
      </w:pPr>
      <w:r w:rsidRPr="00791F86">
        <w:rPr>
          <w:rFonts w:ascii="Times New Roman" w:eastAsiaTheme="minorHAnsi" w:hAnsi="Times New Roman" w:cs="Times New Roman"/>
          <w:b/>
          <w:color w:val="000000"/>
          <w:sz w:val="23"/>
          <w:szCs w:val="23"/>
        </w:rPr>
        <w:t xml:space="preserve">11:13 am </w:t>
      </w:r>
      <w:r w:rsidR="00791F86" w:rsidRPr="00791F86">
        <w:rPr>
          <w:rFonts w:ascii="Times New Roman" w:eastAsiaTheme="minorHAnsi" w:hAnsi="Times New Roman" w:cs="Times New Roman"/>
          <w:b/>
          <w:color w:val="000000"/>
          <w:sz w:val="23"/>
          <w:szCs w:val="23"/>
        </w:rPr>
        <w:tab/>
      </w:r>
      <w:r w:rsidRPr="00791F86">
        <w:rPr>
          <w:rFonts w:ascii="Times New Roman" w:eastAsiaTheme="minorHAnsi" w:hAnsi="Times New Roman" w:cs="Times New Roman"/>
          <w:b/>
          <w:color w:val="000000"/>
          <w:sz w:val="23"/>
          <w:szCs w:val="23"/>
        </w:rPr>
        <w:t>Other sections – David King</w:t>
      </w:r>
    </w:p>
    <w:p w:rsidR="005621DE" w:rsidRDefault="005621DE" w:rsidP="005621DE">
      <w:pPr>
        <w:autoSpaceDE w:val="0"/>
        <w:autoSpaceDN w:val="0"/>
        <w:adjustRightInd w:val="0"/>
        <w:spacing w:after="0" w:line="240" w:lineRule="auto"/>
        <w:ind w:left="720"/>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David briefly introduce</w:t>
      </w:r>
      <w:r w:rsidR="00791F86">
        <w:rPr>
          <w:rFonts w:ascii="Times New Roman" w:eastAsiaTheme="minorHAnsi" w:hAnsi="Times New Roman" w:cs="Times New Roman"/>
          <w:color w:val="000000"/>
          <w:sz w:val="23"/>
          <w:szCs w:val="23"/>
        </w:rPr>
        <w:t>d</w:t>
      </w:r>
      <w:r>
        <w:rPr>
          <w:rFonts w:ascii="Times New Roman" w:eastAsiaTheme="minorHAnsi" w:hAnsi="Times New Roman" w:cs="Times New Roman"/>
          <w:color w:val="000000"/>
          <w:sz w:val="23"/>
          <w:szCs w:val="23"/>
        </w:rPr>
        <w:t xml:space="preserve"> the rationale behind section 6.5 Annexation, and then moved to 7.4 </w:t>
      </w:r>
      <w:r w:rsidR="00655881">
        <w:rPr>
          <w:rFonts w:ascii="Times New Roman" w:eastAsiaTheme="minorHAnsi" w:hAnsi="Times New Roman" w:cs="Times New Roman"/>
          <w:color w:val="000000"/>
          <w:sz w:val="23"/>
          <w:szCs w:val="23"/>
        </w:rPr>
        <w:t>S</w:t>
      </w:r>
      <w:r>
        <w:rPr>
          <w:rFonts w:ascii="Times New Roman" w:eastAsiaTheme="minorHAnsi" w:hAnsi="Times New Roman" w:cs="Times New Roman"/>
          <w:color w:val="000000"/>
          <w:sz w:val="23"/>
          <w:szCs w:val="23"/>
        </w:rPr>
        <w:t xml:space="preserve">idewalks, Crosswalks, and </w:t>
      </w:r>
      <w:r w:rsidR="00655881">
        <w:rPr>
          <w:rFonts w:ascii="Times New Roman" w:eastAsiaTheme="minorHAnsi" w:hAnsi="Times New Roman" w:cs="Times New Roman"/>
          <w:color w:val="000000"/>
          <w:sz w:val="23"/>
          <w:szCs w:val="23"/>
        </w:rPr>
        <w:t>B</w:t>
      </w:r>
      <w:r>
        <w:rPr>
          <w:rFonts w:ascii="Times New Roman" w:eastAsiaTheme="minorHAnsi" w:hAnsi="Times New Roman" w:cs="Times New Roman"/>
          <w:color w:val="000000"/>
          <w:sz w:val="23"/>
          <w:szCs w:val="23"/>
        </w:rPr>
        <w:t xml:space="preserve">ike </w:t>
      </w:r>
      <w:r w:rsidR="00655881">
        <w:rPr>
          <w:rFonts w:ascii="Times New Roman" w:eastAsiaTheme="minorHAnsi" w:hAnsi="Times New Roman" w:cs="Times New Roman"/>
          <w:color w:val="000000"/>
          <w:sz w:val="23"/>
          <w:szCs w:val="23"/>
        </w:rPr>
        <w:t>L</w:t>
      </w:r>
      <w:r>
        <w:rPr>
          <w:rFonts w:ascii="Times New Roman" w:eastAsiaTheme="minorHAnsi" w:hAnsi="Times New Roman" w:cs="Times New Roman"/>
          <w:color w:val="000000"/>
          <w:sz w:val="23"/>
          <w:szCs w:val="23"/>
        </w:rPr>
        <w:t>anes (under Public Safety)</w:t>
      </w:r>
      <w:r w:rsidR="005376B2">
        <w:rPr>
          <w:rFonts w:ascii="Times New Roman" w:eastAsiaTheme="minorHAnsi" w:hAnsi="Times New Roman" w:cs="Times New Roman"/>
          <w:color w:val="000000"/>
          <w:sz w:val="23"/>
          <w:szCs w:val="23"/>
        </w:rPr>
        <w:t>, discussed</w:t>
      </w:r>
      <w:r w:rsidR="00655881">
        <w:rPr>
          <w:rFonts w:ascii="Times New Roman" w:eastAsiaTheme="minorHAnsi" w:hAnsi="Times New Roman" w:cs="Times New Roman"/>
          <w:color w:val="000000"/>
          <w:sz w:val="23"/>
          <w:szCs w:val="23"/>
        </w:rPr>
        <w:t xml:space="preserve"> how Chapter 8 Government, Services, and Facilities has been reworked (fewer recommendations; </w:t>
      </w:r>
      <w:r w:rsidR="005376B2">
        <w:rPr>
          <w:rFonts w:ascii="Times New Roman" w:eastAsiaTheme="minorHAnsi" w:hAnsi="Times New Roman" w:cs="Times New Roman"/>
          <w:color w:val="000000"/>
          <w:sz w:val="23"/>
          <w:szCs w:val="23"/>
        </w:rPr>
        <w:t xml:space="preserve">discussed with </w:t>
      </w:r>
      <w:r w:rsidR="00655881">
        <w:rPr>
          <w:rFonts w:ascii="Times New Roman" w:eastAsiaTheme="minorHAnsi" w:hAnsi="Times New Roman" w:cs="Times New Roman"/>
          <w:color w:val="000000"/>
          <w:sz w:val="23"/>
          <w:szCs w:val="23"/>
        </w:rPr>
        <w:t>the Town Commissioners)</w:t>
      </w:r>
      <w:r w:rsidR="005376B2">
        <w:rPr>
          <w:rFonts w:ascii="Times New Roman" w:eastAsiaTheme="minorHAnsi" w:hAnsi="Times New Roman" w:cs="Times New Roman"/>
          <w:color w:val="000000"/>
          <w:sz w:val="23"/>
          <w:szCs w:val="23"/>
        </w:rPr>
        <w:t>, and discussed the Draft Plan Working Document, and</w:t>
      </w:r>
      <w:r w:rsidR="00655881">
        <w:rPr>
          <w:rFonts w:ascii="Times New Roman" w:eastAsiaTheme="minorHAnsi" w:hAnsi="Times New Roman" w:cs="Times New Roman"/>
          <w:color w:val="000000"/>
          <w:sz w:val="23"/>
          <w:szCs w:val="23"/>
        </w:rPr>
        <w:t xml:space="preserve"> asked everyone to review prior to the next meeting. </w:t>
      </w:r>
    </w:p>
    <w:p w:rsidR="005376B2" w:rsidRPr="00330D41" w:rsidRDefault="005376B2" w:rsidP="005621DE">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394A4F" w:rsidRPr="005621DE" w:rsidRDefault="005621DE" w:rsidP="005621DE">
      <w:pPr>
        <w:pStyle w:val="ListParagraph"/>
        <w:numPr>
          <w:ilvl w:val="0"/>
          <w:numId w:val="31"/>
        </w:numPr>
        <w:autoSpaceDE w:val="0"/>
        <w:autoSpaceDN w:val="0"/>
        <w:adjustRightInd w:val="0"/>
        <w:spacing w:after="0" w:line="240" w:lineRule="auto"/>
        <w:rPr>
          <w:rFonts w:ascii="Times New Roman" w:eastAsiaTheme="minorHAnsi" w:hAnsi="Times New Roman" w:cs="Times New Roman"/>
          <w:b/>
          <w:i/>
          <w:color w:val="000000"/>
          <w:sz w:val="23"/>
          <w:szCs w:val="23"/>
        </w:rPr>
      </w:pPr>
      <w:r>
        <w:rPr>
          <w:rFonts w:ascii="Times New Roman" w:eastAsiaTheme="minorHAnsi" w:hAnsi="Times New Roman" w:cs="Times New Roman"/>
          <w:b/>
          <w:i/>
          <w:color w:val="000000"/>
          <w:sz w:val="23"/>
          <w:szCs w:val="23"/>
        </w:rPr>
        <w:t>Bike Lanes</w:t>
      </w:r>
      <w:r w:rsidR="005376B2">
        <w:rPr>
          <w:rFonts w:ascii="Times New Roman" w:eastAsiaTheme="minorHAnsi" w:hAnsi="Times New Roman" w:cs="Times New Roman"/>
          <w:b/>
          <w:i/>
          <w:color w:val="000000"/>
          <w:sz w:val="23"/>
          <w:szCs w:val="23"/>
        </w:rPr>
        <w:t xml:space="preserve"> (Section 7.1</w:t>
      </w:r>
      <w:r w:rsidR="005376B2" w:rsidRPr="005376B2">
        <w:rPr>
          <w:rFonts w:ascii="Times New Roman" w:eastAsiaTheme="minorHAnsi" w:hAnsi="Times New Roman" w:cs="Times New Roman"/>
          <w:color w:val="000000"/>
          <w:sz w:val="23"/>
          <w:szCs w:val="23"/>
        </w:rPr>
        <w:t>)</w:t>
      </w:r>
      <w:r w:rsidRPr="005376B2">
        <w:rPr>
          <w:rFonts w:ascii="Times New Roman" w:eastAsiaTheme="minorHAnsi" w:hAnsi="Times New Roman" w:cs="Times New Roman"/>
          <w:color w:val="000000"/>
          <w:sz w:val="23"/>
          <w:szCs w:val="23"/>
        </w:rPr>
        <w:t>.</w:t>
      </w:r>
      <w:r w:rsidR="005376B2" w:rsidRPr="005376B2">
        <w:rPr>
          <w:rFonts w:ascii="Times New Roman" w:eastAsiaTheme="minorHAnsi" w:hAnsi="Times New Roman" w:cs="Times New Roman"/>
          <w:color w:val="000000"/>
          <w:sz w:val="23"/>
          <w:szCs w:val="23"/>
        </w:rPr>
        <w:t xml:space="preserve">  </w:t>
      </w:r>
      <w:r w:rsidR="005376B2">
        <w:rPr>
          <w:rFonts w:ascii="Times New Roman" w:eastAsiaTheme="minorHAnsi" w:hAnsi="Times New Roman" w:cs="Times New Roman"/>
          <w:color w:val="000000"/>
          <w:sz w:val="23"/>
          <w:szCs w:val="23"/>
        </w:rPr>
        <w:t>T</w:t>
      </w:r>
      <w:r w:rsidRPr="005376B2">
        <w:rPr>
          <w:rFonts w:ascii="Times New Roman" w:eastAsiaTheme="minorHAnsi" w:hAnsi="Times New Roman" w:cs="Times New Roman"/>
          <w:color w:val="000000"/>
          <w:sz w:val="23"/>
          <w:szCs w:val="23"/>
        </w:rPr>
        <w:t>here was</w:t>
      </w:r>
      <w:r>
        <w:rPr>
          <w:rFonts w:ascii="Times New Roman" w:eastAsiaTheme="minorHAnsi" w:hAnsi="Times New Roman" w:cs="Times New Roman"/>
          <w:color w:val="000000"/>
          <w:sz w:val="23"/>
          <w:szCs w:val="23"/>
        </w:rPr>
        <w:t xml:space="preserve"> marked opposition to the recommendation to “ban delivery vehicle parking along SR-1</w:t>
      </w:r>
      <w:r w:rsidR="005376B2">
        <w:rPr>
          <w:rFonts w:ascii="Times New Roman" w:eastAsiaTheme="minorHAnsi" w:hAnsi="Times New Roman" w:cs="Times New Roman"/>
          <w:color w:val="000000"/>
          <w:sz w:val="23"/>
          <w:szCs w:val="23"/>
        </w:rPr>
        <w:t>”</w:t>
      </w:r>
      <w:r>
        <w:rPr>
          <w:rFonts w:ascii="Times New Roman" w:eastAsiaTheme="minorHAnsi" w:hAnsi="Times New Roman" w:cs="Times New Roman"/>
          <w:color w:val="000000"/>
          <w:sz w:val="23"/>
          <w:szCs w:val="23"/>
        </w:rPr>
        <w:t>), as something that would inconvenience the businesses and which the Town Commissioners would never approve. There is clearly a pedestrian and bicyclist problem but this is not a business friendly solution</w:t>
      </w:r>
      <w:r w:rsidR="005376B2">
        <w:rPr>
          <w:rFonts w:ascii="Times New Roman" w:eastAsiaTheme="minorHAnsi" w:hAnsi="Times New Roman" w:cs="Times New Roman"/>
          <w:color w:val="000000"/>
          <w:sz w:val="23"/>
          <w:szCs w:val="23"/>
        </w:rPr>
        <w:t>. However, th</w:t>
      </w:r>
      <w:r>
        <w:rPr>
          <w:rFonts w:ascii="Times New Roman" w:eastAsiaTheme="minorHAnsi" w:hAnsi="Times New Roman" w:cs="Times New Roman"/>
          <w:color w:val="000000"/>
          <w:sz w:val="23"/>
          <w:szCs w:val="23"/>
        </w:rPr>
        <w:t>is is a serious issue that needs to be mitigated.</w:t>
      </w:r>
      <w:r w:rsidR="00655881">
        <w:rPr>
          <w:rFonts w:ascii="Times New Roman" w:eastAsiaTheme="minorHAnsi" w:hAnsi="Times New Roman" w:cs="Times New Roman"/>
          <w:color w:val="000000"/>
          <w:sz w:val="23"/>
          <w:szCs w:val="23"/>
        </w:rPr>
        <w:t xml:space="preserve"> There was a lot of support regarding improving the situation along Coastal Highway, especially in light of the pending resurfacing project. </w:t>
      </w:r>
    </w:p>
    <w:p w:rsidR="005621DE" w:rsidRDefault="005621DE" w:rsidP="005621DE">
      <w:pPr>
        <w:autoSpaceDE w:val="0"/>
        <w:autoSpaceDN w:val="0"/>
        <w:adjustRightInd w:val="0"/>
        <w:spacing w:after="0" w:line="240" w:lineRule="auto"/>
        <w:rPr>
          <w:rFonts w:ascii="Times New Roman" w:eastAsiaTheme="minorHAnsi" w:hAnsi="Times New Roman" w:cs="Times New Roman"/>
          <w:b/>
          <w:i/>
          <w:color w:val="000000"/>
          <w:sz w:val="23"/>
          <w:szCs w:val="23"/>
        </w:rPr>
      </w:pPr>
    </w:p>
    <w:p w:rsidR="005621DE" w:rsidRPr="0059462B" w:rsidRDefault="00655881" w:rsidP="005621DE">
      <w:pPr>
        <w:pStyle w:val="ListParagraph"/>
        <w:numPr>
          <w:ilvl w:val="0"/>
          <w:numId w:val="31"/>
        </w:numPr>
        <w:autoSpaceDE w:val="0"/>
        <w:autoSpaceDN w:val="0"/>
        <w:adjustRightInd w:val="0"/>
        <w:spacing w:after="0" w:line="240" w:lineRule="auto"/>
        <w:rPr>
          <w:rFonts w:ascii="Times New Roman" w:eastAsiaTheme="minorHAnsi" w:hAnsi="Times New Roman" w:cs="Times New Roman"/>
          <w:b/>
          <w:i/>
          <w:color w:val="000000"/>
          <w:sz w:val="23"/>
          <w:szCs w:val="23"/>
        </w:rPr>
      </w:pPr>
      <w:r>
        <w:rPr>
          <w:rFonts w:ascii="Times New Roman" w:eastAsiaTheme="minorHAnsi" w:hAnsi="Times New Roman" w:cs="Times New Roman"/>
          <w:b/>
          <w:i/>
          <w:color w:val="000000"/>
          <w:sz w:val="23"/>
          <w:szCs w:val="23"/>
        </w:rPr>
        <w:t>Working Document</w:t>
      </w:r>
      <w:r w:rsidR="005376B2">
        <w:rPr>
          <w:rFonts w:ascii="Times New Roman" w:eastAsiaTheme="minorHAnsi" w:hAnsi="Times New Roman" w:cs="Times New Roman"/>
          <w:b/>
          <w:i/>
          <w:color w:val="000000"/>
          <w:sz w:val="23"/>
          <w:szCs w:val="23"/>
        </w:rPr>
        <w:t xml:space="preserve"> (Draft Plan Working Document)</w:t>
      </w:r>
      <w:r>
        <w:rPr>
          <w:rFonts w:ascii="Times New Roman" w:eastAsiaTheme="minorHAnsi" w:hAnsi="Times New Roman" w:cs="Times New Roman"/>
          <w:b/>
          <w:i/>
          <w:color w:val="000000"/>
          <w:sz w:val="23"/>
          <w:szCs w:val="23"/>
        </w:rPr>
        <w:t>.</w:t>
      </w:r>
      <w:r>
        <w:rPr>
          <w:rFonts w:ascii="Times New Roman" w:eastAsiaTheme="minorHAnsi" w:hAnsi="Times New Roman" w:cs="Times New Roman"/>
          <w:color w:val="000000"/>
          <w:sz w:val="23"/>
          <w:szCs w:val="23"/>
        </w:rPr>
        <w:t xml:space="preserve"> A framework for dropping in sections as developed and approved. The preface is from Dewey’s 2007 comp plan, and still seems appropriate. Chapter 1 and 2 will be largely developed by the Town Planner, Remington, Vernick Beech Engineering. Chapter 3 is a presentation of the statutory requirements (from the RVB Engineering), a discussion of the Dewey Beach community, SWOT, and </w:t>
      </w:r>
      <w:r w:rsidR="00791F86">
        <w:rPr>
          <w:rFonts w:ascii="Times New Roman" w:eastAsiaTheme="minorHAnsi" w:hAnsi="Times New Roman" w:cs="Times New Roman"/>
          <w:color w:val="000000"/>
          <w:sz w:val="23"/>
          <w:szCs w:val="23"/>
        </w:rPr>
        <w:t>visions/goals</w:t>
      </w:r>
      <w:r>
        <w:rPr>
          <w:rFonts w:ascii="Times New Roman" w:eastAsiaTheme="minorHAnsi" w:hAnsi="Times New Roman" w:cs="Times New Roman"/>
          <w:color w:val="000000"/>
          <w:sz w:val="23"/>
          <w:szCs w:val="23"/>
        </w:rPr>
        <w:t xml:space="preserve"> (previous</w:t>
      </w:r>
      <w:r w:rsidR="005376B2">
        <w:rPr>
          <w:rFonts w:ascii="Times New Roman" w:eastAsiaTheme="minorHAnsi" w:hAnsi="Times New Roman" w:cs="Times New Roman"/>
          <w:color w:val="000000"/>
          <w:sz w:val="23"/>
          <w:szCs w:val="23"/>
        </w:rPr>
        <w:t>ly</w:t>
      </w:r>
      <w:r>
        <w:rPr>
          <w:rFonts w:ascii="Times New Roman" w:eastAsiaTheme="minorHAnsi" w:hAnsi="Times New Roman" w:cs="Times New Roman"/>
          <w:color w:val="000000"/>
          <w:sz w:val="23"/>
          <w:szCs w:val="23"/>
        </w:rPr>
        <w:t xml:space="preserve">  vetted through this working group), </w:t>
      </w:r>
      <w:r w:rsidR="00791F86">
        <w:rPr>
          <w:rFonts w:ascii="Times New Roman" w:eastAsiaTheme="minorHAnsi" w:hAnsi="Times New Roman" w:cs="Times New Roman"/>
          <w:color w:val="000000"/>
          <w:sz w:val="23"/>
          <w:szCs w:val="23"/>
        </w:rPr>
        <w:t>and demographics and housing (from language in the 2007 comp plan with the demographics updated to 2010 Census data; housing is work in progress).</w:t>
      </w:r>
    </w:p>
    <w:p w:rsidR="0059462B" w:rsidRPr="0059462B" w:rsidRDefault="0059462B" w:rsidP="0059462B">
      <w:pPr>
        <w:pStyle w:val="ListParagraph"/>
        <w:rPr>
          <w:rFonts w:ascii="Times New Roman" w:eastAsiaTheme="minorHAnsi" w:hAnsi="Times New Roman" w:cs="Times New Roman"/>
          <w:b/>
          <w:i/>
          <w:color w:val="000000"/>
          <w:sz w:val="23"/>
          <w:szCs w:val="23"/>
        </w:rPr>
      </w:pPr>
    </w:p>
    <w:p w:rsidR="0059462B" w:rsidRPr="0059462B" w:rsidRDefault="0059462B" w:rsidP="005621DE">
      <w:pPr>
        <w:pStyle w:val="ListParagraph"/>
        <w:numPr>
          <w:ilvl w:val="0"/>
          <w:numId w:val="31"/>
        </w:numPr>
        <w:autoSpaceDE w:val="0"/>
        <w:autoSpaceDN w:val="0"/>
        <w:adjustRightInd w:val="0"/>
        <w:spacing w:after="0" w:line="240" w:lineRule="auto"/>
        <w:rPr>
          <w:rFonts w:ascii="Times New Roman" w:eastAsiaTheme="minorHAnsi" w:hAnsi="Times New Roman" w:cs="Times New Roman"/>
          <w:b/>
          <w:i/>
          <w:color w:val="000000"/>
          <w:sz w:val="23"/>
          <w:szCs w:val="23"/>
        </w:rPr>
      </w:pPr>
      <w:r>
        <w:rPr>
          <w:rFonts w:ascii="Times New Roman" w:eastAsiaTheme="minorHAnsi" w:hAnsi="Times New Roman" w:cs="Times New Roman"/>
          <w:b/>
          <w:i/>
          <w:color w:val="000000"/>
          <w:sz w:val="23"/>
          <w:szCs w:val="23"/>
        </w:rPr>
        <w:t>Statutory Requirements</w:t>
      </w:r>
      <w:r w:rsidR="005376B2">
        <w:rPr>
          <w:rFonts w:ascii="Times New Roman" w:eastAsiaTheme="minorHAnsi" w:hAnsi="Times New Roman" w:cs="Times New Roman"/>
          <w:b/>
          <w:i/>
          <w:color w:val="000000"/>
          <w:sz w:val="23"/>
          <w:szCs w:val="23"/>
        </w:rPr>
        <w:t xml:space="preserve"> (Section 3.1)</w:t>
      </w:r>
      <w:r>
        <w:rPr>
          <w:rFonts w:ascii="Times New Roman" w:eastAsiaTheme="minorHAnsi" w:hAnsi="Times New Roman" w:cs="Times New Roman"/>
          <w:b/>
          <w:i/>
          <w:color w:val="000000"/>
          <w:sz w:val="23"/>
          <w:szCs w:val="23"/>
        </w:rPr>
        <w:t>.</w:t>
      </w:r>
      <w:r>
        <w:rPr>
          <w:rFonts w:ascii="Times New Roman" w:eastAsiaTheme="minorHAnsi" w:hAnsi="Times New Roman" w:cs="Times New Roman"/>
          <w:color w:val="000000"/>
          <w:sz w:val="23"/>
          <w:szCs w:val="23"/>
        </w:rPr>
        <w:t xml:space="preserve"> There was interest expressed in addressing the minimum statutory requirements within the formal Plan, and addressing many of the non-required elements later, outside the Plan. Gary Persinger noted that</w:t>
      </w:r>
      <w:r w:rsidR="005376B2">
        <w:rPr>
          <w:rFonts w:ascii="Times New Roman" w:eastAsiaTheme="minorHAnsi" w:hAnsi="Times New Roman" w:cs="Times New Roman"/>
          <w:color w:val="000000"/>
          <w:sz w:val="23"/>
          <w:szCs w:val="23"/>
        </w:rPr>
        <w:t xml:space="preserve"> </w:t>
      </w:r>
      <w:r>
        <w:rPr>
          <w:rFonts w:ascii="Times New Roman" w:eastAsiaTheme="minorHAnsi" w:hAnsi="Times New Roman" w:cs="Times New Roman"/>
          <w:color w:val="000000"/>
          <w:sz w:val="23"/>
          <w:szCs w:val="23"/>
        </w:rPr>
        <w:t>the state encourage</w:t>
      </w:r>
      <w:r w:rsidR="005376B2">
        <w:rPr>
          <w:rFonts w:ascii="Times New Roman" w:eastAsiaTheme="minorHAnsi" w:hAnsi="Times New Roman" w:cs="Times New Roman"/>
          <w:color w:val="000000"/>
          <w:sz w:val="23"/>
          <w:szCs w:val="23"/>
        </w:rPr>
        <w:t>s</w:t>
      </w:r>
      <w:r>
        <w:rPr>
          <w:rFonts w:ascii="Times New Roman" w:eastAsiaTheme="minorHAnsi" w:hAnsi="Times New Roman" w:cs="Times New Roman"/>
          <w:color w:val="000000"/>
          <w:sz w:val="23"/>
          <w:szCs w:val="23"/>
        </w:rPr>
        <w:t xml:space="preserve"> small towns to include many of the elements not required for smaller municipalities (not required but encouraged). </w:t>
      </w:r>
    </w:p>
    <w:p w:rsidR="0059462B" w:rsidRPr="0059462B" w:rsidRDefault="0059462B" w:rsidP="0059462B">
      <w:pPr>
        <w:pStyle w:val="ListParagraph"/>
        <w:rPr>
          <w:rFonts w:ascii="Times New Roman" w:eastAsiaTheme="minorHAnsi" w:hAnsi="Times New Roman" w:cs="Times New Roman"/>
          <w:b/>
          <w:i/>
          <w:color w:val="000000"/>
          <w:sz w:val="23"/>
          <w:szCs w:val="23"/>
        </w:rPr>
      </w:pPr>
    </w:p>
    <w:p w:rsidR="0059462B" w:rsidRPr="005621DE" w:rsidRDefault="0059462B" w:rsidP="005621DE">
      <w:pPr>
        <w:pStyle w:val="ListParagraph"/>
        <w:numPr>
          <w:ilvl w:val="0"/>
          <w:numId w:val="31"/>
        </w:numPr>
        <w:autoSpaceDE w:val="0"/>
        <w:autoSpaceDN w:val="0"/>
        <w:adjustRightInd w:val="0"/>
        <w:spacing w:after="0" w:line="240" w:lineRule="auto"/>
        <w:rPr>
          <w:rFonts w:ascii="Times New Roman" w:eastAsiaTheme="minorHAnsi" w:hAnsi="Times New Roman" w:cs="Times New Roman"/>
          <w:b/>
          <w:i/>
          <w:color w:val="000000"/>
          <w:sz w:val="23"/>
          <w:szCs w:val="23"/>
        </w:rPr>
      </w:pPr>
      <w:r>
        <w:rPr>
          <w:rFonts w:ascii="Times New Roman" w:eastAsiaTheme="minorHAnsi" w:hAnsi="Times New Roman" w:cs="Times New Roman"/>
          <w:b/>
          <w:i/>
          <w:color w:val="000000"/>
          <w:sz w:val="23"/>
          <w:szCs w:val="23"/>
        </w:rPr>
        <w:t>Demographics and Housing</w:t>
      </w:r>
      <w:r w:rsidR="005376B2">
        <w:rPr>
          <w:rFonts w:ascii="Times New Roman" w:eastAsiaTheme="minorHAnsi" w:hAnsi="Times New Roman" w:cs="Times New Roman"/>
          <w:b/>
          <w:i/>
          <w:color w:val="000000"/>
          <w:sz w:val="23"/>
          <w:szCs w:val="23"/>
        </w:rPr>
        <w:t xml:space="preserve"> (Section 3.5)</w:t>
      </w:r>
      <w:r>
        <w:rPr>
          <w:rFonts w:ascii="Times New Roman" w:eastAsiaTheme="minorHAnsi" w:hAnsi="Times New Roman" w:cs="Times New Roman"/>
          <w:b/>
          <w:i/>
          <w:color w:val="000000"/>
          <w:sz w:val="23"/>
          <w:szCs w:val="23"/>
        </w:rPr>
        <w:t>.</w:t>
      </w:r>
      <w:r>
        <w:rPr>
          <w:rFonts w:ascii="Times New Roman" w:eastAsiaTheme="minorHAnsi" w:hAnsi="Times New Roman" w:cs="Times New Roman"/>
          <w:color w:val="000000"/>
          <w:sz w:val="23"/>
          <w:szCs w:val="23"/>
        </w:rPr>
        <w:t xml:space="preserve"> There was a sense </w:t>
      </w:r>
      <w:r w:rsidR="00CC4BD6">
        <w:rPr>
          <w:rFonts w:ascii="Times New Roman" w:eastAsiaTheme="minorHAnsi" w:hAnsi="Times New Roman" w:cs="Times New Roman"/>
          <w:color w:val="000000"/>
          <w:sz w:val="23"/>
          <w:szCs w:val="23"/>
        </w:rPr>
        <w:t xml:space="preserve">1) to leave in what has already been updated, and 2) for areas not yet updated </w:t>
      </w:r>
      <w:r w:rsidR="005376B2">
        <w:rPr>
          <w:rFonts w:ascii="Times New Roman" w:eastAsiaTheme="minorHAnsi" w:hAnsi="Times New Roman" w:cs="Times New Roman"/>
          <w:color w:val="000000"/>
          <w:sz w:val="23"/>
          <w:szCs w:val="23"/>
        </w:rPr>
        <w:t xml:space="preserve">only </w:t>
      </w:r>
      <w:r>
        <w:rPr>
          <w:rFonts w:ascii="Times New Roman" w:eastAsiaTheme="minorHAnsi" w:hAnsi="Times New Roman" w:cs="Times New Roman"/>
          <w:color w:val="000000"/>
          <w:sz w:val="23"/>
          <w:szCs w:val="23"/>
        </w:rPr>
        <w:t xml:space="preserve">to </w:t>
      </w:r>
      <w:r w:rsidR="005376B2">
        <w:rPr>
          <w:rFonts w:ascii="Times New Roman" w:eastAsiaTheme="minorHAnsi" w:hAnsi="Times New Roman" w:cs="Times New Roman"/>
          <w:color w:val="000000"/>
          <w:sz w:val="23"/>
          <w:szCs w:val="23"/>
        </w:rPr>
        <w:t>include</w:t>
      </w:r>
      <w:r>
        <w:rPr>
          <w:rFonts w:ascii="Times New Roman" w:eastAsiaTheme="minorHAnsi" w:hAnsi="Times New Roman" w:cs="Times New Roman"/>
          <w:color w:val="000000"/>
          <w:sz w:val="23"/>
          <w:szCs w:val="23"/>
        </w:rPr>
        <w:t xml:space="preserve"> data that might either be of clear use to the </w:t>
      </w:r>
      <w:r w:rsidR="00CC4BD6">
        <w:rPr>
          <w:rFonts w:ascii="Times New Roman" w:eastAsiaTheme="minorHAnsi" w:hAnsi="Times New Roman" w:cs="Times New Roman"/>
          <w:color w:val="000000"/>
          <w:sz w:val="23"/>
          <w:szCs w:val="23"/>
        </w:rPr>
        <w:t>County or State and/or inform local public policy.</w:t>
      </w:r>
      <w:r>
        <w:rPr>
          <w:rFonts w:ascii="Times New Roman" w:eastAsiaTheme="minorHAnsi" w:hAnsi="Times New Roman" w:cs="Times New Roman"/>
          <w:color w:val="000000"/>
          <w:sz w:val="23"/>
          <w:szCs w:val="23"/>
        </w:rPr>
        <w:t xml:space="preserve"> </w:t>
      </w:r>
    </w:p>
    <w:p w:rsidR="00394A4F" w:rsidRPr="00394A4F" w:rsidRDefault="00394A4F" w:rsidP="00394A4F">
      <w:pPr>
        <w:autoSpaceDE w:val="0"/>
        <w:autoSpaceDN w:val="0"/>
        <w:adjustRightInd w:val="0"/>
        <w:spacing w:after="0" w:line="240" w:lineRule="auto"/>
        <w:rPr>
          <w:rFonts w:ascii="Times New Roman" w:eastAsiaTheme="minorHAnsi" w:hAnsi="Times New Roman" w:cs="Times New Roman"/>
          <w:b/>
          <w:i/>
          <w:color w:val="000000"/>
          <w:sz w:val="23"/>
          <w:szCs w:val="23"/>
        </w:rPr>
      </w:pPr>
    </w:p>
    <w:p w:rsidR="005376B2" w:rsidRDefault="005376B2" w:rsidP="005376B2">
      <w:pPr>
        <w:autoSpaceDE w:val="0"/>
        <w:autoSpaceDN w:val="0"/>
        <w:adjustRightInd w:val="0"/>
        <w:spacing w:after="0" w:line="240" w:lineRule="auto"/>
        <w:rPr>
          <w:rFonts w:ascii="Times New Roman" w:eastAsiaTheme="minorHAnsi" w:hAnsi="Times New Roman" w:cs="Times New Roman"/>
          <w:color w:val="000000"/>
          <w:sz w:val="23"/>
          <w:szCs w:val="23"/>
        </w:rPr>
      </w:pPr>
    </w:p>
    <w:p w:rsidR="00EE6B4B" w:rsidRDefault="005376B2" w:rsidP="005376B2">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General Consensus</w:t>
      </w:r>
      <w:r w:rsidR="000A521C">
        <w:rPr>
          <w:rFonts w:ascii="Times New Roman" w:eastAsiaTheme="minorHAnsi" w:hAnsi="Times New Roman" w:cs="Times New Roman"/>
          <w:color w:val="000000"/>
          <w:sz w:val="23"/>
          <w:szCs w:val="23"/>
        </w:rPr>
        <w:t xml:space="preserve"> </w:t>
      </w:r>
    </w:p>
    <w:p w:rsidR="00DC3AB1" w:rsidRDefault="003E452C" w:rsidP="003E452C">
      <w:pPr>
        <w:pStyle w:val="NoSpacing"/>
        <w:rPr>
          <w:rFonts w:cs="Times New Roman"/>
          <w:szCs w:val="24"/>
        </w:rPr>
      </w:pPr>
      <w:r>
        <w:rPr>
          <w:rFonts w:cs="Times New Roman"/>
          <w:szCs w:val="24"/>
        </w:rPr>
        <w:t xml:space="preserve">Other than </w:t>
      </w:r>
      <w:r w:rsidR="0059462B">
        <w:rPr>
          <w:rFonts w:cs="Times New Roman"/>
          <w:szCs w:val="24"/>
        </w:rPr>
        <w:t xml:space="preserve">the specific </w:t>
      </w:r>
      <w:r>
        <w:rPr>
          <w:rFonts w:cs="Times New Roman"/>
          <w:szCs w:val="24"/>
        </w:rPr>
        <w:t xml:space="preserve">issues addressed above, there appeared to be general consensus with the </w:t>
      </w:r>
      <w:r w:rsidR="0059462B">
        <w:rPr>
          <w:rFonts w:cs="Times New Roman"/>
          <w:szCs w:val="24"/>
        </w:rPr>
        <w:t xml:space="preserve">rest of the </w:t>
      </w:r>
      <w:r>
        <w:rPr>
          <w:rFonts w:cs="Times New Roman"/>
          <w:szCs w:val="24"/>
        </w:rPr>
        <w:t xml:space="preserve">draft </w:t>
      </w:r>
      <w:r w:rsidR="008D4A7F">
        <w:rPr>
          <w:rFonts w:cs="Times New Roman"/>
          <w:szCs w:val="24"/>
        </w:rPr>
        <w:t xml:space="preserve">Objectives and Recommendations </w:t>
      </w:r>
      <w:r>
        <w:rPr>
          <w:rFonts w:cs="Times New Roman"/>
          <w:szCs w:val="24"/>
        </w:rPr>
        <w:t xml:space="preserve">presented in sections 6.1, 6.3, 6.4, </w:t>
      </w:r>
      <w:r w:rsidR="00791F86">
        <w:rPr>
          <w:rFonts w:cs="Times New Roman"/>
          <w:szCs w:val="24"/>
        </w:rPr>
        <w:t xml:space="preserve">6.5, </w:t>
      </w:r>
      <w:r>
        <w:rPr>
          <w:rFonts w:cs="Times New Roman"/>
          <w:szCs w:val="24"/>
        </w:rPr>
        <w:t xml:space="preserve">7.1, </w:t>
      </w:r>
      <w:r w:rsidR="008D4A7F">
        <w:rPr>
          <w:rFonts w:cs="Times New Roman"/>
          <w:szCs w:val="24"/>
        </w:rPr>
        <w:t xml:space="preserve">and </w:t>
      </w:r>
      <w:r>
        <w:rPr>
          <w:rFonts w:cs="Times New Roman"/>
          <w:szCs w:val="24"/>
        </w:rPr>
        <w:t xml:space="preserve">Chapter 8, and </w:t>
      </w:r>
      <w:r w:rsidR="00791F86">
        <w:rPr>
          <w:rFonts w:cs="Times New Roman"/>
          <w:szCs w:val="24"/>
        </w:rPr>
        <w:t xml:space="preserve">in </w:t>
      </w:r>
      <w:r>
        <w:rPr>
          <w:rFonts w:cs="Times New Roman"/>
          <w:szCs w:val="24"/>
        </w:rPr>
        <w:t>the introductory material</w:t>
      </w:r>
      <w:r w:rsidR="00791F86">
        <w:rPr>
          <w:rFonts w:cs="Times New Roman"/>
          <w:szCs w:val="24"/>
        </w:rPr>
        <w:t>s, including the content in Chapter 3</w:t>
      </w:r>
      <w:r w:rsidR="008D4A7F">
        <w:rPr>
          <w:rFonts w:cs="Times New Roman"/>
          <w:szCs w:val="24"/>
        </w:rPr>
        <w:t>.</w:t>
      </w:r>
      <w:r w:rsidR="00CC4BD6">
        <w:rPr>
          <w:rFonts w:cs="Times New Roman"/>
          <w:szCs w:val="24"/>
        </w:rPr>
        <w:t xml:space="preserve"> As an action item, we need to </w:t>
      </w:r>
      <w:r w:rsidR="00CC4BD6" w:rsidRPr="00CC4BD6">
        <w:rPr>
          <w:rFonts w:cs="Times New Roman"/>
          <w:b/>
          <w:i/>
          <w:szCs w:val="24"/>
        </w:rPr>
        <w:t>get a number from Town Hall for the number of dwelling units in town</w:t>
      </w:r>
      <w:r w:rsidR="00CC4BD6">
        <w:rPr>
          <w:rFonts w:cs="Times New Roman"/>
          <w:szCs w:val="24"/>
        </w:rPr>
        <w:t xml:space="preserve"> (perhaps from the trash RFP or Beach Tax mailing list) and a </w:t>
      </w:r>
      <w:r w:rsidR="00CC4BD6" w:rsidRPr="00CC4BD6">
        <w:rPr>
          <w:rFonts w:cs="Times New Roman"/>
          <w:b/>
          <w:i/>
          <w:szCs w:val="24"/>
        </w:rPr>
        <w:t>number of individual adults who are property owners, residents, and owners of residential property in LLCs for estate planning</w:t>
      </w:r>
      <w:r w:rsidR="00CC4BD6">
        <w:rPr>
          <w:rFonts w:cs="Times New Roman"/>
          <w:szCs w:val="24"/>
        </w:rPr>
        <w:t xml:space="preserve">. </w:t>
      </w:r>
    </w:p>
    <w:p w:rsidR="00DC3AB1" w:rsidRPr="005376B2" w:rsidRDefault="00DC3AB1" w:rsidP="00145632">
      <w:pPr>
        <w:pStyle w:val="NoSpacing"/>
        <w:ind w:left="1440" w:hanging="1440"/>
        <w:rPr>
          <w:rFonts w:cs="Times New Roman"/>
          <w:sz w:val="23"/>
          <w:szCs w:val="23"/>
        </w:rPr>
      </w:pPr>
    </w:p>
    <w:p w:rsidR="00791F86" w:rsidRPr="005376B2" w:rsidRDefault="00791F86" w:rsidP="00145632">
      <w:pPr>
        <w:pStyle w:val="NoSpacing"/>
        <w:ind w:left="1440" w:hanging="1440"/>
        <w:rPr>
          <w:rFonts w:cs="Times New Roman"/>
          <w:sz w:val="23"/>
          <w:szCs w:val="23"/>
        </w:rPr>
      </w:pPr>
    </w:p>
    <w:p w:rsidR="001D5C56" w:rsidRPr="005376B2" w:rsidRDefault="001D5C56" w:rsidP="00145632">
      <w:pPr>
        <w:pStyle w:val="NoSpacing"/>
        <w:ind w:left="1440" w:hanging="1440"/>
        <w:rPr>
          <w:rFonts w:cs="Times New Roman"/>
          <w:b/>
          <w:sz w:val="23"/>
          <w:szCs w:val="23"/>
        </w:rPr>
      </w:pPr>
      <w:r w:rsidRPr="005376B2">
        <w:rPr>
          <w:rFonts w:cs="Times New Roman"/>
          <w:sz w:val="23"/>
          <w:szCs w:val="23"/>
        </w:rPr>
        <w:t>1</w:t>
      </w:r>
      <w:r w:rsidR="00BE7054" w:rsidRPr="005376B2">
        <w:rPr>
          <w:rFonts w:cs="Times New Roman"/>
          <w:sz w:val="23"/>
          <w:szCs w:val="23"/>
        </w:rPr>
        <w:t>1</w:t>
      </w:r>
      <w:r w:rsidRPr="005376B2">
        <w:rPr>
          <w:rFonts w:cs="Times New Roman"/>
          <w:b/>
          <w:sz w:val="23"/>
          <w:szCs w:val="23"/>
        </w:rPr>
        <w:t>:</w:t>
      </w:r>
      <w:r w:rsidR="00CC4BD6" w:rsidRPr="005376B2">
        <w:rPr>
          <w:rFonts w:cs="Times New Roman"/>
          <w:b/>
          <w:sz w:val="23"/>
          <w:szCs w:val="23"/>
        </w:rPr>
        <w:t>53</w:t>
      </w:r>
      <w:r w:rsidRPr="005376B2">
        <w:rPr>
          <w:rFonts w:cs="Times New Roman"/>
          <w:b/>
          <w:sz w:val="23"/>
          <w:szCs w:val="23"/>
        </w:rPr>
        <w:t xml:space="preserve"> </w:t>
      </w:r>
      <w:r w:rsidR="00BE7054" w:rsidRPr="005376B2">
        <w:rPr>
          <w:rFonts w:cs="Times New Roman"/>
          <w:b/>
          <w:sz w:val="23"/>
          <w:szCs w:val="23"/>
        </w:rPr>
        <w:t>pm</w:t>
      </w:r>
      <w:r w:rsidR="008C302D" w:rsidRPr="005376B2">
        <w:rPr>
          <w:rFonts w:cs="Times New Roman"/>
          <w:b/>
          <w:sz w:val="23"/>
          <w:szCs w:val="23"/>
        </w:rPr>
        <w:tab/>
      </w:r>
      <w:r w:rsidRPr="005376B2">
        <w:rPr>
          <w:rFonts w:cs="Times New Roman"/>
          <w:b/>
          <w:sz w:val="23"/>
          <w:szCs w:val="23"/>
        </w:rPr>
        <w:t xml:space="preserve">Closing </w:t>
      </w:r>
    </w:p>
    <w:p w:rsidR="00882DDF" w:rsidRDefault="00BC4211" w:rsidP="0074400C">
      <w:pPr>
        <w:pStyle w:val="NoSpacing"/>
        <w:rPr>
          <w:rFonts w:cs="Times New Roman"/>
          <w:sz w:val="23"/>
          <w:szCs w:val="23"/>
        </w:rPr>
      </w:pPr>
      <w:r w:rsidRPr="005376B2">
        <w:rPr>
          <w:rFonts w:cs="Times New Roman"/>
          <w:sz w:val="23"/>
          <w:szCs w:val="23"/>
        </w:rPr>
        <w:t xml:space="preserve">The </w:t>
      </w:r>
      <w:r w:rsidR="00FF2B03" w:rsidRPr="005376B2">
        <w:rPr>
          <w:rFonts w:cs="Times New Roman"/>
          <w:sz w:val="23"/>
          <w:szCs w:val="23"/>
        </w:rPr>
        <w:t>next meeting</w:t>
      </w:r>
      <w:r w:rsidRPr="005376B2">
        <w:rPr>
          <w:rFonts w:cs="Times New Roman"/>
          <w:sz w:val="23"/>
          <w:szCs w:val="23"/>
        </w:rPr>
        <w:t xml:space="preserve"> is </w:t>
      </w:r>
      <w:r w:rsidR="00791F86" w:rsidRPr="005376B2">
        <w:rPr>
          <w:rFonts w:cs="Times New Roman"/>
          <w:sz w:val="23"/>
          <w:szCs w:val="23"/>
        </w:rPr>
        <w:t xml:space="preserve">November </w:t>
      </w:r>
      <w:r w:rsidR="00BD4861" w:rsidRPr="005376B2">
        <w:rPr>
          <w:rFonts w:cs="Times New Roman"/>
          <w:sz w:val="23"/>
          <w:szCs w:val="23"/>
        </w:rPr>
        <w:t>1</w:t>
      </w:r>
      <w:r w:rsidR="00791F86" w:rsidRPr="005376B2">
        <w:rPr>
          <w:rFonts w:cs="Times New Roman"/>
          <w:sz w:val="23"/>
          <w:szCs w:val="23"/>
        </w:rPr>
        <w:t>9</w:t>
      </w:r>
      <w:r w:rsidRPr="005376B2">
        <w:rPr>
          <w:rFonts w:cs="Times New Roman"/>
          <w:sz w:val="23"/>
          <w:szCs w:val="23"/>
        </w:rPr>
        <w:t xml:space="preserve">, 2016 at the </w:t>
      </w:r>
      <w:r w:rsidR="00BD4861" w:rsidRPr="005376B2">
        <w:rPr>
          <w:rFonts w:cs="Times New Roman"/>
          <w:sz w:val="23"/>
          <w:szCs w:val="23"/>
        </w:rPr>
        <w:t xml:space="preserve">Dewey Beach </w:t>
      </w:r>
      <w:r w:rsidR="00791F86" w:rsidRPr="005376B2">
        <w:rPr>
          <w:rFonts w:cs="Times New Roman"/>
          <w:sz w:val="23"/>
          <w:szCs w:val="23"/>
        </w:rPr>
        <w:t>Lifesaving Station</w:t>
      </w:r>
      <w:r w:rsidR="00BD4861" w:rsidRPr="005376B2">
        <w:rPr>
          <w:rFonts w:cs="Times New Roman"/>
          <w:sz w:val="23"/>
          <w:szCs w:val="23"/>
        </w:rPr>
        <w:t>,</w:t>
      </w:r>
      <w:r w:rsidRPr="005376B2">
        <w:rPr>
          <w:rFonts w:cs="Times New Roman"/>
          <w:sz w:val="23"/>
          <w:szCs w:val="23"/>
        </w:rPr>
        <w:t xml:space="preserve"> 9:00 am to noon</w:t>
      </w:r>
      <w:r w:rsidR="00791F86" w:rsidRPr="005376B2">
        <w:rPr>
          <w:rFonts w:cs="Times New Roman"/>
          <w:sz w:val="23"/>
          <w:szCs w:val="23"/>
        </w:rPr>
        <w:t>; likely a joint meeting with the Planning Commission and Town Commissioners</w:t>
      </w:r>
      <w:r w:rsidRPr="005376B2">
        <w:rPr>
          <w:rFonts w:cs="Times New Roman"/>
          <w:sz w:val="23"/>
          <w:szCs w:val="23"/>
        </w:rPr>
        <w:t xml:space="preserve">. </w:t>
      </w:r>
      <w:r w:rsidR="00691BAB" w:rsidRPr="005376B2">
        <w:rPr>
          <w:rFonts w:cs="Times New Roman"/>
          <w:sz w:val="23"/>
          <w:szCs w:val="23"/>
        </w:rPr>
        <w:t>With no further comments there was a motion to adjourn</w:t>
      </w:r>
      <w:r w:rsidR="00F72E95" w:rsidRPr="005376B2">
        <w:rPr>
          <w:rFonts w:cs="Times New Roman"/>
          <w:sz w:val="23"/>
          <w:szCs w:val="23"/>
        </w:rPr>
        <w:t xml:space="preserve"> and a </w:t>
      </w:r>
      <w:r w:rsidR="00691BAB" w:rsidRPr="005376B2">
        <w:rPr>
          <w:rFonts w:cs="Times New Roman"/>
          <w:sz w:val="23"/>
          <w:szCs w:val="23"/>
        </w:rPr>
        <w:t>second</w:t>
      </w:r>
      <w:r w:rsidR="00F72E95" w:rsidRPr="005376B2">
        <w:rPr>
          <w:rFonts w:cs="Times New Roman"/>
          <w:sz w:val="23"/>
          <w:szCs w:val="23"/>
        </w:rPr>
        <w:t xml:space="preserve">. There was no discussion, and the motion </w:t>
      </w:r>
      <w:r w:rsidR="00691BAB" w:rsidRPr="005376B2">
        <w:rPr>
          <w:rFonts w:cs="Times New Roman"/>
          <w:sz w:val="23"/>
          <w:szCs w:val="23"/>
        </w:rPr>
        <w:t xml:space="preserve">passed by unanimous voice vote. </w:t>
      </w:r>
    </w:p>
    <w:p w:rsidR="001F0FF2" w:rsidRDefault="001F0FF2">
      <w:pPr>
        <w:spacing w:after="200" w:line="276" w:lineRule="auto"/>
        <w:rPr>
          <w:rFonts w:ascii="Times New Roman" w:eastAsiaTheme="minorHAnsi" w:hAnsi="Times New Roman" w:cs="Times New Roman"/>
          <w:sz w:val="23"/>
          <w:szCs w:val="23"/>
        </w:rPr>
      </w:pPr>
      <w:r>
        <w:rPr>
          <w:rFonts w:cs="Times New Roman"/>
          <w:sz w:val="23"/>
          <w:szCs w:val="23"/>
        </w:rPr>
        <w:br w:type="page"/>
      </w:r>
    </w:p>
    <w:p w:rsidR="001F0FF2" w:rsidRDefault="001F0FF2" w:rsidP="001F0FF2">
      <w:pPr>
        <w:pStyle w:val="NoSpacing"/>
        <w:jc w:val="center"/>
        <w:rPr>
          <w:b/>
          <w:sz w:val="23"/>
          <w:szCs w:val="23"/>
        </w:rPr>
      </w:pPr>
      <w:r>
        <w:rPr>
          <w:b/>
          <w:sz w:val="23"/>
          <w:szCs w:val="23"/>
        </w:rPr>
        <w:lastRenderedPageBreak/>
        <w:t>Addendum – Draft Quality of Life Issues</w:t>
      </w:r>
    </w:p>
    <w:p w:rsidR="001F0FF2" w:rsidRDefault="001F0FF2" w:rsidP="0074400C">
      <w:pPr>
        <w:pStyle w:val="NoSpacing"/>
        <w:rPr>
          <w:b/>
          <w:sz w:val="23"/>
          <w:szCs w:val="23"/>
        </w:rPr>
      </w:pPr>
    </w:p>
    <w:p w:rsidR="001F0FF2" w:rsidRPr="001F0FF2" w:rsidRDefault="001F0FF2" w:rsidP="001F0FF2">
      <w:pPr>
        <w:pStyle w:val="NoSpacing"/>
        <w:jc w:val="center"/>
        <w:rPr>
          <w:b/>
          <w:sz w:val="23"/>
          <w:szCs w:val="23"/>
        </w:rPr>
      </w:pPr>
      <w:r w:rsidRPr="001F0FF2">
        <w:rPr>
          <w:b/>
          <w:sz w:val="23"/>
          <w:szCs w:val="23"/>
        </w:rPr>
        <w:t>Dewey Comprehensive Planning Process</w:t>
      </w:r>
    </w:p>
    <w:p w:rsidR="001F0FF2" w:rsidRPr="001F0FF2" w:rsidRDefault="001F0FF2" w:rsidP="001F0FF2">
      <w:pPr>
        <w:pStyle w:val="NoSpacing"/>
        <w:jc w:val="center"/>
        <w:rPr>
          <w:b/>
          <w:sz w:val="23"/>
          <w:szCs w:val="23"/>
        </w:rPr>
      </w:pPr>
      <w:r w:rsidRPr="001F0FF2">
        <w:rPr>
          <w:b/>
          <w:sz w:val="23"/>
          <w:szCs w:val="23"/>
        </w:rPr>
        <w:t>Quality of Life (QOL) Meta Issue</w:t>
      </w:r>
    </w:p>
    <w:p w:rsidR="001F0FF2" w:rsidRPr="001F0FF2" w:rsidRDefault="001F0FF2" w:rsidP="001F0FF2">
      <w:pPr>
        <w:pStyle w:val="NoSpacing"/>
        <w:jc w:val="center"/>
        <w:rPr>
          <w:b/>
          <w:sz w:val="23"/>
          <w:szCs w:val="23"/>
        </w:rPr>
      </w:pPr>
      <w:r w:rsidRPr="001F0FF2">
        <w:rPr>
          <w:b/>
          <w:sz w:val="23"/>
          <w:szCs w:val="23"/>
        </w:rPr>
        <w:t>DRAFT Outline*</w:t>
      </w:r>
    </w:p>
    <w:p w:rsidR="001F0FF2" w:rsidRPr="001F0FF2" w:rsidRDefault="001F0FF2" w:rsidP="001F0FF2">
      <w:pPr>
        <w:pStyle w:val="NoSpacing"/>
        <w:rPr>
          <w:b/>
          <w:sz w:val="23"/>
          <w:szCs w:val="23"/>
        </w:rPr>
      </w:pPr>
    </w:p>
    <w:p w:rsidR="001F0FF2" w:rsidRPr="001F0FF2" w:rsidRDefault="001F0FF2" w:rsidP="001F0FF2">
      <w:pPr>
        <w:pStyle w:val="NoSpacing"/>
        <w:rPr>
          <w:b/>
          <w:sz w:val="23"/>
          <w:szCs w:val="23"/>
        </w:rPr>
      </w:pPr>
    </w:p>
    <w:p w:rsidR="001F0FF2" w:rsidRPr="001F0FF2" w:rsidRDefault="001F0FF2" w:rsidP="001F0FF2">
      <w:pPr>
        <w:pStyle w:val="NoSpacing"/>
      </w:pPr>
      <w:r w:rsidRPr="001F0FF2">
        <w:t>Dewey Beach is a unique mid-Atlantic barrier island, featuring both Atlantic Ocean and Rehoboth Bay amenities, with small-town ambience, a walkable community, seasonal rhythms, and a people- and pet-friendly community.</w:t>
      </w:r>
    </w:p>
    <w:p w:rsidR="001F0FF2" w:rsidRPr="001F0FF2" w:rsidRDefault="001F0FF2" w:rsidP="001F0FF2">
      <w:pPr>
        <w:pStyle w:val="NoSpacing"/>
      </w:pPr>
    </w:p>
    <w:p w:rsidR="001F0FF2" w:rsidRPr="001F0FF2" w:rsidRDefault="001F0FF2" w:rsidP="001F0FF2">
      <w:pPr>
        <w:pStyle w:val="NoSpacing"/>
      </w:pPr>
      <w:r w:rsidRPr="001F0FF2">
        <w:t>QOL/Livability Measures:</w:t>
      </w:r>
    </w:p>
    <w:p w:rsidR="001F0FF2" w:rsidRPr="001F0FF2" w:rsidRDefault="001F0FF2" w:rsidP="001F0FF2">
      <w:pPr>
        <w:pStyle w:val="NoSpacing"/>
        <w:ind w:left="720"/>
      </w:pPr>
      <w:r w:rsidRPr="001F0FF2">
        <w:t>S = Area to strengthen ongoing or completed activity/accomplishments</w:t>
      </w:r>
    </w:p>
    <w:p w:rsidR="001F0FF2" w:rsidRPr="001F0FF2" w:rsidRDefault="001F0FF2" w:rsidP="001F0FF2">
      <w:pPr>
        <w:pStyle w:val="NoSpacing"/>
        <w:ind w:left="720"/>
      </w:pPr>
      <w:r w:rsidRPr="001F0FF2">
        <w:t>O = Opportunity for future/further improvement</w:t>
      </w:r>
    </w:p>
    <w:p w:rsidR="001F0FF2" w:rsidRPr="001F0FF2" w:rsidRDefault="001F0FF2" w:rsidP="001F0FF2">
      <w:pPr>
        <w:pStyle w:val="NoSpacing"/>
      </w:pPr>
    </w:p>
    <w:p w:rsidR="001F0FF2" w:rsidRPr="001F0FF2" w:rsidRDefault="001F0FF2" w:rsidP="001F0FF2">
      <w:pPr>
        <w:pStyle w:val="NoSpacing"/>
        <w:rPr>
          <w:b/>
          <w:u w:val="single"/>
        </w:rPr>
      </w:pPr>
      <w:r w:rsidRPr="001F0FF2">
        <w:rPr>
          <w:b/>
          <w:u w:val="single"/>
        </w:rPr>
        <w:t>Culture</w:t>
      </w:r>
    </w:p>
    <w:p w:rsidR="001F0FF2" w:rsidRPr="001F0FF2" w:rsidRDefault="001F0FF2" w:rsidP="001F0FF2">
      <w:pPr>
        <w:pStyle w:val="NoSpacing"/>
      </w:pPr>
    </w:p>
    <w:p w:rsidR="001F0FF2" w:rsidRPr="001F0FF2" w:rsidRDefault="001F0FF2" w:rsidP="001F0FF2">
      <w:pPr>
        <w:pStyle w:val="NoSpacing"/>
      </w:pPr>
      <w:r w:rsidRPr="001F0FF2">
        <w:t>S-1</w:t>
      </w:r>
      <w:r w:rsidRPr="001F0FF2">
        <w:tab/>
        <w:t>“A way of life,” with ongoing efforts to improve harmony/QOL experience among stakeholder groups: residents, property owners, businesses, visitors</w:t>
      </w:r>
    </w:p>
    <w:p w:rsidR="001F0FF2" w:rsidRPr="001F0FF2" w:rsidRDefault="001F0FF2" w:rsidP="001F0FF2">
      <w:pPr>
        <w:pStyle w:val="NoSpacing"/>
      </w:pPr>
    </w:p>
    <w:p w:rsidR="001F0FF2" w:rsidRPr="001F0FF2" w:rsidRDefault="001F0FF2" w:rsidP="001F0FF2">
      <w:pPr>
        <w:pStyle w:val="NoSpacing"/>
      </w:pPr>
      <w:r w:rsidRPr="001F0FF2">
        <w:t>S-2</w:t>
      </w:r>
      <w:r w:rsidRPr="001F0FF2">
        <w:tab/>
        <w:t>Transition from “wild west” to family-oriented resort: new image in motion, taking shape</w:t>
      </w:r>
    </w:p>
    <w:p w:rsidR="001F0FF2" w:rsidRPr="001F0FF2" w:rsidRDefault="001F0FF2" w:rsidP="001F0FF2">
      <w:pPr>
        <w:pStyle w:val="NoSpacing"/>
      </w:pPr>
      <w:r w:rsidRPr="001F0FF2">
        <w:br/>
        <w:t>S-3</w:t>
      </w:r>
      <w:r w:rsidRPr="001F0FF2">
        <w:tab/>
        <w:t xml:space="preserve">Continue efforts to promote Town-wide culture of respect for people and the rule of </w:t>
      </w:r>
    </w:p>
    <w:p w:rsidR="001F0FF2" w:rsidRPr="001F0FF2" w:rsidRDefault="001F0FF2" w:rsidP="001F0FF2">
      <w:pPr>
        <w:pStyle w:val="NoSpacing"/>
      </w:pPr>
      <w:r w:rsidRPr="001F0FF2">
        <w:t xml:space="preserve">law: people who care for, and about, each other. </w:t>
      </w:r>
    </w:p>
    <w:p w:rsidR="001F0FF2" w:rsidRPr="001F0FF2" w:rsidRDefault="001F0FF2" w:rsidP="001F0FF2">
      <w:pPr>
        <w:pStyle w:val="NoSpacing"/>
      </w:pPr>
    </w:p>
    <w:p w:rsidR="001F0FF2" w:rsidRPr="001F0FF2" w:rsidRDefault="001F0FF2" w:rsidP="001F0FF2">
      <w:pPr>
        <w:pStyle w:val="NoSpacing"/>
      </w:pPr>
      <w:r w:rsidRPr="001F0FF2">
        <w:t>S-4</w:t>
      </w:r>
      <w:r w:rsidRPr="001F0FF2">
        <w:tab/>
        <w:t>Expand marketing activity and visitor outreach commensurate w/ Town’s changing image</w:t>
      </w:r>
    </w:p>
    <w:p w:rsidR="001F0FF2" w:rsidRPr="001F0FF2" w:rsidRDefault="001F0FF2" w:rsidP="001F0FF2">
      <w:pPr>
        <w:pStyle w:val="NoSpacing"/>
      </w:pPr>
    </w:p>
    <w:p w:rsidR="001F0FF2" w:rsidRPr="001F0FF2" w:rsidRDefault="001F0FF2" w:rsidP="001F0FF2">
      <w:pPr>
        <w:pStyle w:val="NoSpacing"/>
      </w:pPr>
      <w:r w:rsidRPr="001F0FF2">
        <w:t>S-5</w:t>
      </w:r>
      <w:r w:rsidRPr="001F0FF2">
        <w:tab/>
        <w:t>Continue momentum relative to public safety and security achievements</w:t>
      </w:r>
    </w:p>
    <w:p w:rsidR="001F0FF2" w:rsidRPr="001F0FF2" w:rsidRDefault="001F0FF2" w:rsidP="001F0FF2">
      <w:pPr>
        <w:pStyle w:val="NoSpacing"/>
      </w:pPr>
    </w:p>
    <w:p w:rsidR="001F0FF2" w:rsidRPr="001F0FF2" w:rsidRDefault="001F0FF2" w:rsidP="001F0FF2">
      <w:pPr>
        <w:pStyle w:val="NoSpacing"/>
      </w:pPr>
      <w:r w:rsidRPr="001F0FF2">
        <w:t>S-6</w:t>
      </w:r>
      <w:r w:rsidRPr="001F0FF2">
        <w:tab/>
        <w:t>Unique pet-friendly community</w:t>
      </w:r>
    </w:p>
    <w:p w:rsidR="001F0FF2" w:rsidRPr="001F0FF2" w:rsidRDefault="001F0FF2" w:rsidP="001F0FF2">
      <w:pPr>
        <w:pStyle w:val="NoSpacing"/>
      </w:pPr>
    </w:p>
    <w:p w:rsidR="001F0FF2" w:rsidRPr="001F0FF2" w:rsidRDefault="001F0FF2" w:rsidP="001F0FF2">
      <w:pPr>
        <w:pStyle w:val="NoSpacing"/>
      </w:pPr>
      <w:r w:rsidRPr="001F0FF2">
        <w:t>S-7</w:t>
      </w:r>
      <w:r w:rsidRPr="001F0FF2">
        <w:tab/>
        <w:t>Continue increase in shoulder-season activity, working with many stakeholder groups and interested parties</w:t>
      </w:r>
    </w:p>
    <w:p w:rsidR="001F0FF2" w:rsidRPr="001F0FF2" w:rsidRDefault="001F0FF2" w:rsidP="001F0FF2">
      <w:pPr>
        <w:pStyle w:val="NoSpacing"/>
      </w:pPr>
    </w:p>
    <w:p w:rsidR="001F0FF2" w:rsidRPr="001F0FF2" w:rsidRDefault="001F0FF2" w:rsidP="001F0FF2">
      <w:pPr>
        <w:pStyle w:val="NoSpacing"/>
      </w:pPr>
      <w:r w:rsidRPr="001F0FF2">
        <w:t>O-1</w:t>
      </w:r>
      <w:r w:rsidRPr="001F0FF2">
        <w:tab/>
        <w:t>Beach congestion in selected areas</w:t>
      </w:r>
    </w:p>
    <w:p w:rsidR="001F0FF2" w:rsidRDefault="001F0FF2" w:rsidP="001F0FF2">
      <w:pPr>
        <w:pStyle w:val="NoSpacing"/>
        <w:rPr>
          <w:u w:val="single"/>
        </w:rPr>
      </w:pPr>
    </w:p>
    <w:p w:rsidR="001F0FF2" w:rsidRPr="001F0FF2" w:rsidRDefault="001F0FF2" w:rsidP="001F0FF2">
      <w:pPr>
        <w:pStyle w:val="NoSpacing"/>
        <w:rPr>
          <w:u w:val="single"/>
        </w:rPr>
      </w:pPr>
    </w:p>
    <w:p w:rsidR="001F0FF2" w:rsidRPr="001F0FF2" w:rsidRDefault="001F0FF2" w:rsidP="001F0FF2">
      <w:pPr>
        <w:pStyle w:val="NoSpacing"/>
        <w:rPr>
          <w:b/>
          <w:u w:val="single"/>
        </w:rPr>
      </w:pPr>
      <w:r w:rsidRPr="001F0FF2">
        <w:rPr>
          <w:b/>
          <w:u w:val="single"/>
        </w:rPr>
        <w:t>Natural Environment</w:t>
      </w:r>
    </w:p>
    <w:p w:rsidR="001F0FF2" w:rsidRPr="001F0FF2" w:rsidRDefault="001F0FF2" w:rsidP="001F0FF2">
      <w:pPr>
        <w:pStyle w:val="NoSpacing"/>
      </w:pPr>
    </w:p>
    <w:p w:rsidR="001F0FF2" w:rsidRPr="001F0FF2" w:rsidRDefault="001F0FF2" w:rsidP="001F0FF2">
      <w:pPr>
        <w:pStyle w:val="NoSpacing"/>
      </w:pPr>
      <w:r w:rsidRPr="001F0FF2">
        <w:t>S-8</w:t>
      </w:r>
      <w:r w:rsidRPr="001F0FF2">
        <w:tab/>
        <w:t xml:space="preserve">World-renowned mid-Atlantic beach </w:t>
      </w:r>
      <w:r w:rsidRPr="001F0FF2">
        <w:rPr>
          <w:u w:val="single"/>
        </w:rPr>
        <w:t>destination</w:t>
      </w:r>
      <w:r w:rsidRPr="001F0FF2">
        <w:t xml:space="preserve"> with pristine sand, world-class Lifeguard and beach patrol, and exceptional water quality as designated by the Natural Resources Defense Council (NRDC)</w:t>
      </w:r>
    </w:p>
    <w:p w:rsidR="001F0FF2" w:rsidRPr="001F0FF2" w:rsidRDefault="001F0FF2" w:rsidP="001F0FF2">
      <w:pPr>
        <w:pStyle w:val="NoSpacing"/>
      </w:pPr>
    </w:p>
    <w:p w:rsidR="001F0FF2" w:rsidRPr="001F0FF2" w:rsidRDefault="001F0FF2" w:rsidP="001F0FF2">
      <w:pPr>
        <w:pStyle w:val="NoSpacing"/>
      </w:pPr>
      <w:r w:rsidRPr="001F0FF2">
        <w:t>S-9</w:t>
      </w:r>
      <w:r w:rsidRPr="001F0FF2">
        <w:tab/>
        <w:t>Expanded use of bayside recreational resources, including Baywalk, maintenance of open spaces, new bayside beaches, while maintaining current marinas and other bayside amenities; continued effort in improve water quality of RB (nutrient reduction)</w:t>
      </w:r>
    </w:p>
    <w:p w:rsidR="001F0FF2" w:rsidRPr="001F0FF2" w:rsidRDefault="001F0FF2" w:rsidP="001F0FF2">
      <w:pPr>
        <w:pStyle w:val="NoSpacing"/>
      </w:pPr>
    </w:p>
    <w:p w:rsidR="001F0FF2" w:rsidRPr="001F0FF2" w:rsidRDefault="001F0FF2" w:rsidP="001F0FF2">
      <w:pPr>
        <w:pStyle w:val="NoSpacing"/>
      </w:pPr>
      <w:r w:rsidRPr="001F0FF2">
        <w:t xml:space="preserve">O-2 </w:t>
      </w:r>
      <w:r w:rsidRPr="001F0FF2">
        <w:tab/>
        <w:t>Reconcile/regain control of public lands to address rights-of-way and easements</w:t>
      </w:r>
    </w:p>
    <w:p w:rsidR="001F0FF2" w:rsidRPr="001F0FF2" w:rsidRDefault="001F0FF2" w:rsidP="001F0FF2">
      <w:pPr>
        <w:pStyle w:val="NoSpacing"/>
      </w:pPr>
    </w:p>
    <w:p w:rsidR="001F0FF2" w:rsidRPr="001F0FF2" w:rsidRDefault="001F0FF2" w:rsidP="001F0FF2">
      <w:pPr>
        <w:pStyle w:val="NoSpacing"/>
      </w:pPr>
      <w:r w:rsidRPr="001F0FF2">
        <w:t>O-3</w:t>
      </w:r>
      <w:r w:rsidRPr="001F0FF2">
        <w:tab/>
        <w:t>As feasible, protect natural environment from storm-related surge/flooding</w:t>
      </w:r>
    </w:p>
    <w:p w:rsidR="001F0FF2" w:rsidRDefault="001F0FF2" w:rsidP="001F0FF2">
      <w:pPr>
        <w:pStyle w:val="NoSpacing"/>
      </w:pPr>
    </w:p>
    <w:p w:rsidR="001F0FF2" w:rsidRPr="001F0FF2" w:rsidRDefault="001F0FF2" w:rsidP="001F0FF2">
      <w:pPr>
        <w:pStyle w:val="NoSpacing"/>
      </w:pPr>
    </w:p>
    <w:p w:rsidR="001F0FF2" w:rsidRPr="001F0FF2" w:rsidRDefault="001F0FF2" w:rsidP="001F0FF2">
      <w:pPr>
        <w:pStyle w:val="NoSpacing"/>
        <w:rPr>
          <w:b/>
          <w:u w:val="single"/>
        </w:rPr>
      </w:pPr>
      <w:r w:rsidRPr="001F0FF2">
        <w:rPr>
          <w:b/>
          <w:u w:val="single"/>
        </w:rPr>
        <w:t>Infrastructure</w:t>
      </w:r>
    </w:p>
    <w:p w:rsidR="001F0FF2" w:rsidRPr="001F0FF2" w:rsidRDefault="001F0FF2" w:rsidP="001F0FF2">
      <w:pPr>
        <w:pStyle w:val="NoSpacing"/>
      </w:pPr>
    </w:p>
    <w:p w:rsidR="001F0FF2" w:rsidRPr="001F0FF2" w:rsidRDefault="001F0FF2" w:rsidP="001F0FF2">
      <w:pPr>
        <w:pStyle w:val="NoSpacing"/>
      </w:pPr>
      <w:r w:rsidRPr="001F0FF2">
        <w:t>S-10</w:t>
      </w:r>
      <w:r w:rsidRPr="001F0FF2">
        <w:tab/>
        <w:t>Improving streetscape and landscaping efforts – Route 1, Route 1-A</w:t>
      </w:r>
    </w:p>
    <w:p w:rsidR="001F0FF2" w:rsidRPr="001F0FF2" w:rsidRDefault="001F0FF2" w:rsidP="001F0FF2">
      <w:pPr>
        <w:pStyle w:val="NoSpacing"/>
      </w:pPr>
    </w:p>
    <w:p w:rsidR="001F0FF2" w:rsidRPr="001F0FF2" w:rsidRDefault="001F0FF2" w:rsidP="001F0FF2">
      <w:pPr>
        <w:pStyle w:val="NoSpacing"/>
      </w:pPr>
      <w:r w:rsidRPr="001F0FF2">
        <w:t>S-11</w:t>
      </w:r>
      <w:r w:rsidRPr="001F0FF2">
        <w:tab/>
        <w:t>Implementation of improvements re: residential trash and recycling services</w:t>
      </w:r>
    </w:p>
    <w:p w:rsidR="001F0FF2" w:rsidRPr="001F0FF2" w:rsidRDefault="001F0FF2" w:rsidP="001F0FF2">
      <w:pPr>
        <w:pStyle w:val="NoSpacing"/>
      </w:pPr>
    </w:p>
    <w:p w:rsidR="001F0FF2" w:rsidRPr="001F0FF2" w:rsidRDefault="001F0FF2" w:rsidP="001F0FF2">
      <w:pPr>
        <w:pStyle w:val="NoSpacing"/>
      </w:pPr>
      <w:r w:rsidRPr="001F0FF2">
        <w:t xml:space="preserve">O-4 </w:t>
      </w:r>
      <w:r w:rsidRPr="001F0FF2">
        <w:tab/>
        <w:t>With continued positive acceleration of Town financial standing and revenue growth, create Infrastructure Fund to address long-standing capital needs: drainage, electrical lines, lighting/safety, fix parking meters, parking availability, parking signage, driveway encroachment issue, et.al.</w:t>
      </w:r>
    </w:p>
    <w:p w:rsidR="001F0FF2" w:rsidRPr="001F0FF2" w:rsidRDefault="001F0FF2" w:rsidP="001F0FF2">
      <w:pPr>
        <w:pStyle w:val="NoSpacing"/>
      </w:pPr>
    </w:p>
    <w:p w:rsidR="001F0FF2" w:rsidRPr="001F0FF2" w:rsidRDefault="001F0FF2" w:rsidP="001F0FF2">
      <w:pPr>
        <w:pStyle w:val="NoSpacing"/>
      </w:pPr>
      <w:r w:rsidRPr="001F0FF2">
        <w:t>O-5</w:t>
      </w:r>
      <w:r w:rsidRPr="001F0FF2">
        <w:tab/>
        <w:t>Public transportation – congestion Route 1</w:t>
      </w:r>
    </w:p>
    <w:p w:rsidR="001F0FF2" w:rsidRDefault="001F0FF2" w:rsidP="001F0FF2">
      <w:pPr>
        <w:pStyle w:val="NoSpacing"/>
      </w:pPr>
    </w:p>
    <w:p w:rsidR="001F0FF2" w:rsidRPr="001F0FF2" w:rsidRDefault="001F0FF2" w:rsidP="001F0FF2">
      <w:pPr>
        <w:pStyle w:val="NoSpacing"/>
      </w:pPr>
    </w:p>
    <w:p w:rsidR="001F0FF2" w:rsidRPr="001F0FF2" w:rsidRDefault="001F0FF2" w:rsidP="001F0FF2">
      <w:pPr>
        <w:pStyle w:val="NoSpacing"/>
        <w:rPr>
          <w:b/>
          <w:u w:val="single"/>
        </w:rPr>
      </w:pPr>
      <w:r w:rsidRPr="001F0FF2">
        <w:rPr>
          <w:b/>
          <w:u w:val="single"/>
        </w:rPr>
        <w:t>Public Nuisance Issues</w:t>
      </w:r>
    </w:p>
    <w:p w:rsidR="001F0FF2" w:rsidRPr="001F0FF2" w:rsidRDefault="001F0FF2" w:rsidP="001F0FF2">
      <w:pPr>
        <w:pStyle w:val="NoSpacing"/>
      </w:pPr>
    </w:p>
    <w:p w:rsidR="001F0FF2" w:rsidRPr="001F0FF2" w:rsidRDefault="001F0FF2" w:rsidP="001F0FF2">
      <w:pPr>
        <w:pStyle w:val="NoSpacing"/>
      </w:pPr>
      <w:r w:rsidRPr="001F0FF2">
        <w:t>O-6</w:t>
      </w:r>
      <w:r w:rsidRPr="001F0FF2">
        <w:tab/>
        <w:t>Noise: a fair, practical, equitable and legally-enforceable solution</w:t>
      </w:r>
    </w:p>
    <w:p w:rsidR="001F0FF2" w:rsidRPr="001F0FF2" w:rsidRDefault="001F0FF2" w:rsidP="001F0FF2">
      <w:pPr>
        <w:pStyle w:val="NoSpacing"/>
      </w:pPr>
    </w:p>
    <w:p w:rsidR="001F0FF2" w:rsidRPr="001F0FF2" w:rsidRDefault="001F0FF2" w:rsidP="001F0FF2">
      <w:pPr>
        <w:pStyle w:val="NoSpacing"/>
      </w:pPr>
      <w:r w:rsidRPr="001F0FF2">
        <w:t>O-7</w:t>
      </w:r>
      <w:r w:rsidRPr="001F0FF2">
        <w:tab/>
        <w:t>Address disorderly houses – maintenance and/or noise</w:t>
      </w:r>
    </w:p>
    <w:p w:rsidR="001F0FF2" w:rsidRPr="001F0FF2" w:rsidRDefault="001F0FF2" w:rsidP="001F0FF2">
      <w:pPr>
        <w:pStyle w:val="NoSpacing"/>
      </w:pPr>
    </w:p>
    <w:p w:rsidR="001F0FF2" w:rsidRPr="001F0FF2" w:rsidRDefault="001F0FF2" w:rsidP="001F0FF2">
      <w:pPr>
        <w:pStyle w:val="NoSpacing"/>
      </w:pPr>
      <w:r w:rsidRPr="001F0FF2">
        <w:t>O-8</w:t>
      </w:r>
      <w:r w:rsidRPr="001F0FF2">
        <w:tab/>
        <w:t>Reduce public intoxication and related adverse behaviors</w:t>
      </w:r>
    </w:p>
    <w:p w:rsidR="001F0FF2" w:rsidRPr="001F0FF2" w:rsidRDefault="001F0FF2" w:rsidP="001F0FF2">
      <w:pPr>
        <w:pStyle w:val="NoSpacing"/>
      </w:pPr>
    </w:p>
    <w:p w:rsidR="001F0FF2" w:rsidRPr="001F0FF2" w:rsidRDefault="001F0FF2" w:rsidP="001F0FF2">
      <w:pPr>
        <w:pStyle w:val="NoSpacing"/>
      </w:pPr>
    </w:p>
    <w:p w:rsidR="001F0FF2" w:rsidRPr="001F0FF2" w:rsidRDefault="001F0FF2" w:rsidP="001F0FF2">
      <w:pPr>
        <w:pStyle w:val="NoSpacing"/>
      </w:pPr>
    </w:p>
    <w:p w:rsidR="001F0FF2" w:rsidRPr="001F0FF2" w:rsidRDefault="001F0FF2" w:rsidP="001F0FF2">
      <w:pPr>
        <w:pStyle w:val="NoSpacing"/>
      </w:pPr>
    </w:p>
    <w:p w:rsidR="001F0FF2" w:rsidRPr="001F0FF2" w:rsidRDefault="001F0FF2" w:rsidP="001F0FF2">
      <w:pPr>
        <w:pStyle w:val="NoSpacing"/>
      </w:pPr>
      <w:r w:rsidRPr="001F0FF2">
        <w:t>*Outline will be further impacted by results of Stakeholder survey; feedback from Working Group; and inter-relationship of findings/objectives of the other Meta Issues</w:t>
      </w:r>
    </w:p>
    <w:p w:rsidR="001F0FF2" w:rsidRPr="001F0FF2" w:rsidRDefault="001F0FF2" w:rsidP="001F0FF2">
      <w:pPr>
        <w:pStyle w:val="NoSpacing"/>
      </w:pPr>
    </w:p>
    <w:p w:rsidR="001F0FF2" w:rsidRPr="001F0FF2" w:rsidRDefault="001F0FF2" w:rsidP="001F0FF2">
      <w:pPr>
        <w:pStyle w:val="NoSpacing"/>
      </w:pPr>
      <w:r w:rsidRPr="001F0FF2">
        <w:t>Date of Latest Revision: 10-13-16</w:t>
      </w:r>
    </w:p>
    <w:p w:rsidR="001F0FF2" w:rsidRPr="001F0FF2" w:rsidRDefault="001F0FF2" w:rsidP="001F0FF2">
      <w:pPr>
        <w:pStyle w:val="NoSpacing"/>
      </w:pPr>
    </w:p>
    <w:sectPr w:rsidR="001F0FF2" w:rsidRPr="001F0FF2" w:rsidSect="00B32F6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6B5" w:rsidRDefault="000C66B5" w:rsidP="00B32F61">
      <w:pPr>
        <w:spacing w:after="0" w:line="240" w:lineRule="auto"/>
      </w:pPr>
      <w:r>
        <w:separator/>
      </w:r>
    </w:p>
  </w:endnote>
  <w:endnote w:type="continuationSeparator" w:id="0">
    <w:p w:rsidR="000C66B5" w:rsidRDefault="000C66B5" w:rsidP="00B32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6703"/>
      <w:docPartObj>
        <w:docPartGallery w:val="Page Numbers (Bottom of Page)"/>
        <w:docPartUnique/>
      </w:docPartObj>
    </w:sdtPr>
    <w:sdtEndPr>
      <w:rPr>
        <w:rFonts w:ascii="Times New Roman" w:hAnsi="Times New Roman" w:cs="Times New Roman"/>
      </w:rPr>
    </w:sdtEndPr>
    <w:sdtContent>
      <w:p w:rsidR="001D20B1" w:rsidRPr="00B55CDC" w:rsidRDefault="00FE773E">
        <w:pPr>
          <w:pStyle w:val="Footer"/>
          <w:jc w:val="right"/>
          <w:rPr>
            <w:rFonts w:ascii="Times New Roman" w:hAnsi="Times New Roman" w:cs="Times New Roman"/>
          </w:rPr>
        </w:pPr>
        <w:r w:rsidRPr="00B55CDC">
          <w:rPr>
            <w:rFonts w:ascii="Times New Roman" w:hAnsi="Times New Roman" w:cs="Times New Roman"/>
          </w:rPr>
          <w:fldChar w:fldCharType="begin"/>
        </w:r>
        <w:r w:rsidR="001D20B1" w:rsidRPr="00B55CDC">
          <w:rPr>
            <w:rFonts w:ascii="Times New Roman" w:hAnsi="Times New Roman" w:cs="Times New Roman"/>
          </w:rPr>
          <w:instrText xml:space="preserve"> PAGE   \* MERGEFORMAT </w:instrText>
        </w:r>
        <w:r w:rsidRPr="00B55CDC">
          <w:rPr>
            <w:rFonts w:ascii="Times New Roman" w:hAnsi="Times New Roman" w:cs="Times New Roman"/>
          </w:rPr>
          <w:fldChar w:fldCharType="separate"/>
        </w:r>
        <w:r w:rsidR="00E05B19">
          <w:rPr>
            <w:rFonts w:ascii="Times New Roman" w:hAnsi="Times New Roman" w:cs="Times New Roman"/>
            <w:noProof/>
          </w:rPr>
          <w:t>1</w:t>
        </w:r>
        <w:r w:rsidRPr="00B55CDC">
          <w:rPr>
            <w:rFonts w:ascii="Times New Roman" w:hAnsi="Times New Roman" w:cs="Times New Roman"/>
          </w:rPr>
          <w:fldChar w:fldCharType="end"/>
        </w:r>
      </w:p>
    </w:sdtContent>
  </w:sdt>
  <w:p w:rsidR="001D20B1" w:rsidRDefault="001D2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6B5" w:rsidRDefault="000C66B5" w:rsidP="00B32F61">
      <w:pPr>
        <w:spacing w:after="0" w:line="240" w:lineRule="auto"/>
      </w:pPr>
      <w:r>
        <w:separator/>
      </w:r>
    </w:p>
  </w:footnote>
  <w:footnote w:type="continuationSeparator" w:id="0">
    <w:p w:rsidR="000C66B5" w:rsidRDefault="000C66B5" w:rsidP="00B32F61">
      <w:pPr>
        <w:spacing w:after="0" w:line="240" w:lineRule="auto"/>
      </w:pPr>
      <w:r>
        <w:continuationSeparator/>
      </w:r>
    </w:p>
  </w:footnote>
  <w:footnote w:id="1">
    <w:p w:rsidR="001D20B1" w:rsidRDefault="001D20B1">
      <w:pPr>
        <w:pStyle w:val="FootnoteText"/>
      </w:pPr>
      <w:r>
        <w:rPr>
          <w:rStyle w:val="FootnoteReference"/>
        </w:rPr>
        <w:footnoteRef/>
      </w:r>
      <w:r>
        <w:rPr>
          <w:rStyle w:val="FootnoteReference"/>
        </w:rPr>
        <w:footnoteRef/>
      </w:r>
      <w:r>
        <w:t xml:space="preserve"> Ed. Note. Prior to the 2009 Zoning Code amendments, this requirement was 2,500 sq. ft. per dwelling unit.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B1" w:rsidRPr="001A4FDF" w:rsidRDefault="00FE773E" w:rsidP="001A4FDF">
    <w:pPr>
      <w:pStyle w:val="Header"/>
      <w:tabs>
        <w:tab w:val="clear" w:pos="4680"/>
        <w:tab w:val="clear" w:pos="9360"/>
        <w:tab w:val="left" w:pos="7750"/>
      </w:tabs>
      <w:rPr>
        <w:rFonts w:ascii="Times New Roman" w:hAnsi="Times New Roman" w:cs="Times New Roman"/>
      </w:rPr>
    </w:pPr>
    <w:sdt>
      <w:sdtPr>
        <w:id w:val="988828"/>
        <w:docPartObj>
          <w:docPartGallery w:val="Watermarks"/>
          <w:docPartUnique/>
        </w:docPartObj>
      </w:sdtPr>
      <w:sdtContent>
        <w:r w:rsidRPr="00FE773E">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D20B1" w:rsidRPr="001A4FDF">
      <w:rPr>
        <w:rFonts w:ascii="Times New Roman" w:hAnsi="Times New Roman" w:cs="Times New Roman"/>
      </w:rPr>
      <w:t>DRAFT Minutes CDPWG Oct 15 2016</w:t>
    </w:r>
    <w:r w:rsidR="001D20B1" w:rsidRPr="001A4FDF">
      <w:rPr>
        <w:rFonts w:ascii="Times New Roman" w:hAnsi="Times New Roman" w:cs="Times New Roman"/>
      </w:rPr>
      <w:tab/>
    </w:r>
    <w:r w:rsidR="001D20B1" w:rsidRPr="001A4FDF">
      <w:rPr>
        <w:rFonts w:ascii="Times New Roman" w:hAnsi="Times New Roman" w:cs="Times New Roman"/>
      </w:rPr>
      <w:tab/>
      <w:t>DRAFT</w:t>
    </w:r>
  </w:p>
  <w:p w:rsidR="001D20B1" w:rsidRPr="001A4FDF" w:rsidRDefault="001D20B1" w:rsidP="00B32F61">
    <w:pPr>
      <w:pStyle w:val="Header"/>
      <w:tabs>
        <w:tab w:val="clear" w:pos="4680"/>
        <w:tab w:val="clear" w:pos="9360"/>
        <w:tab w:val="left" w:pos="7750"/>
      </w:tabs>
      <w:rPr>
        <w:rFonts w:ascii="Times New Roman" w:hAnsi="Times New Roman" w:cs="Times New Roman"/>
      </w:rPr>
    </w:pPr>
    <w:r>
      <w:rPr>
        <w:rFonts w:ascii="Times New Roman" w:hAnsi="Times New Roman" w:cs="Times New Roman"/>
      </w:rPr>
      <w:t>Last edited</w:t>
    </w:r>
    <w:r w:rsidRPr="001A4FDF">
      <w:rPr>
        <w:rFonts w:ascii="Times New Roman" w:hAnsi="Times New Roman" w:cs="Times New Roman"/>
      </w:rPr>
      <w:t xml:space="preserve">: Oct </w:t>
    </w:r>
    <w:r>
      <w:rPr>
        <w:rFonts w:ascii="Times New Roman" w:hAnsi="Times New Roman" w:cs="Times New Roman"/>
      </w:rPr>
      <w:t>22</w:t>
    </w:r>
    <w:r w:rsidRPr="001A4FDF">
      <w:rPr>
        <w:rFonts w:ascii="Times New Roman" w:hAnsi="Times New Roman" w:cs="Times New Roman"/>
      </w:rPr>
      <w:t>, 2016</w:t>
    </w:r>
  </w:p>
  <w:p w:rsidR="001D20B1" w:rsidRDefault="001D2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1E2"/>
    <w:multiLevelType w:val="hybridMultilevel"/>
    <w:tmpl w:val="77EC018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E2CBC"/>
    <w:multiLevelType w:val="multilevel"/>
    <w:tmpl w:val="CBDC6710"/>
    <w:styleLink w:val="BulletBig"/>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abstractNum w:abstractNumId="2">
    <w:nsid w:val="05136475"/>
    <w:multiLevelType w:val="hybridMultilevel"/>
    <w:tmpl w:val="406A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A5D20"/>
    <w:multiLevelType w:val="hybridMultilevel"/>
    <w:tmpl w:val="EFDA07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06CE3745"/>
    <w:multiLevelType w:val="hybridMultilevel"/>
    <w:tmpl w:val="3DAEA4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474314"/>
    <w:multiLevelType w:val="hybridMultilevel"/>
    <w:tmpl w:val="3E2A51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D48C5"/>
    <w:multiLevelType w:val="hybridMultilevel"/>
    <w:tmpl w:val="EC4CB6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nsid w:val="0EB617A9"/>
    <w:multiLevelType w:val="hybridMultilevel"/>
    <w:tmpl w:val="A87C2D2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A76030"/>
    <w:multiLevelType w:val="hybridMultilevel"/>
    <w:tmpl w:val="CB3A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A217C"/>
    <w:multiLevelType w:val="hybridMultilevel"/>
    <w:tmpl w:val="A126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77836"/>
    <w:multiLevelType w:val="hybridMultilevel"/>
    <w:tmpl w:val="160296F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D64845"/>
    <w:multiLevelType w:val="hybridMultilevel"/>
    <w:tmpl w:val="E9FC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547C4"/>
    <w:multiLevelType w:val="hybridMultilevel"/>
    <w:tmpl w:val="5996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0049E"/>
    <w:multiLevelType w:val="hybridMultilevel"/>
    <w:tmpl w:val="BCF8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D2EC5"/>
    <w:multiLevelType w:val="hybridMultilevel"/>
    <w:tmpl w:val="D5D0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A0126"/>
    <w:multiLevelType w:val="hybridMultilevel"/>
    <w:tmpl w:val="670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B7A6B"/>
    <w:multiLevelType w:val="hybridMultilevel"/>
    <w:tmpl w:val="6EF6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837DC"/>
    <w:multiLevelType w:val="hybridMultilevel"/>
    <w:tmpl w:val="80C8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A0212"/>
    <w:multiLevelType w:val="hybridMultilevel"/>
    <w:tmpl w:val="5884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D44657"/>
    <w:multiLevelType w:val="hybridMultilevel"/>
    <w:tmpl w:val="8FE4BA6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163356"/>
    <w:multiLevelType w:val="hybridMultilevel"/>
    <w:tmpl w:val="3B5CAC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890105"/>
    <w:multiLevelType w:val="hybridMultilevel"/>
    <w:tmpl w:val="72C6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6711CD"/>
    <w:multiLevelType w:val="hybridMultilevel"/>
    <w:tmpl w:val="19E027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A93965"/>
    <w:multiLevelType w:val="hybridMultilevel"/>
    <w:tmpl w:val="1F8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00D1C"/>
    <w:multiLevelType w:val="hybridMultilevel"/>
    <w:tmpl w:val="2EC2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236CF"/>
    <w:multiLevelType w:val="hybridMultilevel"/>
    <w:tmpl w:val="BD10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6175F"/>
    <w:multiLevelType w:val="hybridMultilevel"/>
    <w:tmpl w:val="A4C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36218"/>
    <w:multiLevelType w:val="hybridMultilevel"/>
    <w:tmpl w:val="D8D6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1E3310"/>
    <w:multiLevelType w:val="hybridMultilevel"/>
    <w:tmpl w:val="442A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B1D26"/>
    <w:multiLevelType w:val="hybridMultilevel"/>
    <w:tmpl w:val="0524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F2BD2"/>
    <w:multiLevelType w:val="hybridMultilevel"/>
    <w:tmpl w:val="C74A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AF4D3A"/>
    <w:multiLevelType w:val="hybridMultilevel"/>
    <w:tmpl w:val="C7F243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3"/>
  </w:num>
  <w:num w:numId="4">
    <w:abstractNumId w:val="28"/>
  </w:num>
  <w:num w:numId="5">
    <w:abstractNumId w:val="29"/>
  </w:num>
  <w:num w:numId="6">
    <w:abstractNumId w:val="26"/>
  </w:num>
  <w:num w:numId="7">
    <w:abstractNumId w:val="23"/>
  </w:num>
  <w:num w:numId="8">
    <w:abstractNumId w:val="7"/>
  </w:num>
  <w:num w:numId="9">
    <w:abstractNumId w:val="31"/>
  </w:num>
  <w:num w:numId="10">
    <w:abstractNumId w:val="10"/>
  </w:num>
  <w:num w:numId="11">
    <w:abstractNumId w:val="22"/>
  </w:num>
  <w:num w:numId="12">
    <w:abstractNumId w:val="5"/>
  </w:num>
  <w:num w:numId="13">
    <w:abstractNumId w:val="4"/>
  </w:num>
  <w:num w:numId="14">
    <w:abstractNumId w:val="0"/>
  </w:num>
  <w:num w:numId="15">
    <w:abstractNumId w:val="19"/>
  </w:num>
  <w:num w:numId="16">
    <w:abstractNumId w:val="20"/>
  </w:num>
  <w:num w:numId="17">
    <w:abstractNumId w:val="12"/>
  </w:num>
  <w:num w:numId="18">
    <w:abstractNumId w:val="16"/>
  </w:num>
  <w:num w:numId="19">
    <w:abstractNumId w:val="8"/>
  </w:num>
  <w:num w:numId="20">
    <w:abstractNumId w:val="18"/>
  </w:num>
  <w:num w:numId="21">
    <w:abstractNumId w:val="6"/>
  </w:num>
  <w:num w:numId="22">
    <w:abstractNumId w:val="2"/>
  </w:num>
  <w:num w:numId="23">
    <w:abstractNumId w:val="25"/>
  </w:num>
  <w:num w:numId="24">
    <w:abstractNumId w:val="15"/>
  </w:num>
  <w:num w:numId="25">
    <w:abstractNumId w:val="14"/>
  </w:num>
  <w:num w:numId="26">
    <w:abstractNumId w:val="17"/>
  </w:num>
  <w:num w:numId="27">
    <w:abstractNumId w:val="30"/>
  </w:num>
  <w:num w:numId="28">
    <w:abstractNumId w:val="24"/>
  </w:num>
  <w:num w:numId="29">
    <w:abstractNumId w:val="3"/>
  </w:num>
  <w:num w:numId="30">
    <w:abstractNumId w:val="11"/>
  </w:num>
  <w:num w:numId="31">
    <w:abstractNumId w:val="9"/>
  </w:num>
  <w:num w:numId="32">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characterSpacingControl w:val="doNotCompress"/>
  <w:hdrShapeDefaults>
    <o:shapedefaults v:ext="edit" spidmax="74754"/>
    <o:shapelayout v:ext="edit">
      <o:idmap v:ext="edit" data="1"/>
    </o:shapelayout>
  </w:hdrShapeDefaults>
  <w:footnotePr>
    <w:footnote w:id="-1"/>
    <w:footnote w:id="0"/>
  </w:footnotePr>
  <w:endnotePr>
    <w:endnote w:id="-1"/>
    <w:endnote w:id="0"/>
  </w:endnotePr>
  <w:compat/>
  <w:rsids>
    <w:rsidRoot w:val="00B32F61"/>
    <w:rsid w:val="00001915"/>
    <w:rsid w:val="000061EC"/>
    <w:rsid w:val="00006775"/>
    <w:rsid w:val="000079AC"/>
    <w:rsid w:val="00034CE8"/>
    <w:rsid w:val="00045A87"/>
    <w:rsid w:val="00050DAE"/>
    <w:rsid w:val="00053FCA"/>
    <w:rsid w:val="00060A46"/>
    <w:rsid w:val="00062116"/>
    <w:rsid w:val="000731FE"/>
    <w:rsid w:val="000742CC"/>
    <w:rsid w:val="0007487E"/>
    <w:rsid w:val="00075DD1"/>
    <w:rsid w:val="00086E61"/>
    <w:rsid w:val="0009603F"/>
    <w:rsid w:val="000A2BF7"/>
    <w:rsid w:val="000A2E60"/>
    <w:rsid w:val="000A521C"/>
    <w:rsid w:val="000A6AF8"/>
    <w:rsid w:val="000C66B5"/>
    <w:rsid w:val="000D2B01"/>
    <w:rsid w:val="00104A96"/>
    <w:rsid w:val="00112A63"/>
    <w:rsid w:val="001236D1"/>
    <w:rsid w:val="001244C0"/>
    <w:rsid w:val="00125948"/>
    <w:rsid w:val="00134FFB"/>
    <w:rsid w:val="001374A6"/>
    <w:rsid w:val="00145632"/>
    <w:rsid w:val="00164325"/>
    <w:rsid w:val="00164811"/>
    <w:rsid w:val="00164CA4"/>
    <w:rsid w:val="001830A0"/>
    <w:rsid w:val="00183BFF"/>
    <w:rsid w:val="001A4FDF"/>
    <w:rsid w:val="001C356D"/>
    <w:rsid w:val="001D20B1"/>
    <w:rsid w:val="001D5C56"/>
    <w:rsid w:val="001E5869"/>
    <w:rsid w:val="001F0FF2"/>
    <w:rsid w:val="001F576F"/>
    <w:rsid w:val="00215719"/>
    <w:rsid w:val="00222DE5"/>
    <w:rsid w:val="00230982"/>
    <w:rsid w:val="00253404"/>
    <w:rsid w:val="00280114"/>
    <w:rsid w:val="00287829"/>
    <w:rsid w:val="002A0F99"/>
    <w:rsid w:val="002C107D"/>
    <w:rsid w:val="002E225E"/>
    <w:rsid w:val="002E48BC"/>
    <w:rsid w:val="003222B2"/>
    <w:rsid w:val="00327813"/>
    <w:rsid w:val="00327DC6"/>
    <w:rsid w:val="00330D41"/>
    <w:rsid w:val="00336C5C"/>
    <w:rsid w:val="00351FF1"/>
    <w:rsid w:val="0035405A"/>
    <w:rsid w:val="0035454F"/>
    <w:rsid w:val="00355E66"/>
    <w:rsid w:val="003569A1"/>
    <w:rsid w:val="00357BA3"/>
    <w:rsid w:val="003630CA"/>
    <w:rsid w:val="00390C64"/>
    <w:rsid w:val="003921D7"/>
    <w:rsid w:val="00394A4F"/>
    <w:rsid w:val="00396F86"/>
    <w:rsid w:val="003A17FF"/>
    <w:rsid w:val="003A1F28"/>
    <w:rsid w:val="003A345C"/>
    <w:rsid w:val="003B2990"/>
    <w:rsid w:val="003B35DB"/>
    <w:rsid w:val="003B6FBD"/>
    <w:rsid w:val="003C2D35"/>
    <w:rsid w:val="003D4CD8"/>
    <w:rsid w:val="003D6FF9"/>
    <w:rsid w:val="003E1498"/>
    <w:rsid w:val="003E452C"/>
    <w:rsid w:val="003F28FC"/>
    <w:rsid w:val="003F654C"/>
    <w:rsid w:val="003F697B"/>
    <w:rsid w:val="00407DCB"/>
    <w:rsid w:val="0041306F"/>
    <w:rsid w:val="0041376F"/>
    <w:rsid w:val="0042017D"/>
    <w:rsid w:val="00421124"/>
    <w:rsid w:val="00461394"/>
    <w:rsid w:val="00470045"/>
    <w:rsid w:val="00494E86"/>
    <w:rsid w:val="004A027D"/>
    <w:rsid w:val="004A0D3F"/>
    <w:rsid w:val="004A256D"/>
    <w:rsid w:val="004B0F95"/>
    <w:rsid w:val="004C7A72"/>
    <w:rsid w:val="004E1146"/>
    <w:rsid w:val="004E490F"/>
    <w:rsid w:val="005032AF"/>
    <w:rsid w:val="005339DB"/>
    <w:rsid w:val="005376B2"/>
    <w:rsid w:val="00540F07"/>
    <w:rsid w:val="0054556A"/>
    <w:rsid w:val="00546086"/>
    <w:rsid w:val="005527CE"/>
    <w:rsid w:val="005621DE"/>
    <w:rsid w:val="00593879"/>
    <w:rsid w:val="0059462B"/>
    <w:rsid w:val="005A67E2"/>
    <w:rsid w:val="005A7AC1"/>
    <w:rsid w:val="005B2C2A"/>
    <w:rsid w:val="005B54C8"/>
    <w:rsid w:val="005D455A"/>
    <w:rsid w:val="005E2CF5"/>
    <w:rsid w:val="005E3FBC"/>
    <w:rsid w:val="005F3466"/>
    <w:rsid w:val="005F763B"/>
    <w:rsid w:val="006219A7"/>
    <w:rsid w:val="00626B6C"/>
    <w:rsid w:val="00627222"/>
    <w:rsid w:val="00633CF1"/>
    <w:rsid w:val="006341DF"/>
    <w:rsid w:val="00637D2F"/>
    <w:rsid w:val="006421F8"/>
    <w:rsid w:val="00643C00"/>
    <w:rsid w:val="006454AF"/>
    <w:rsid w:val="00651E81"/>
    <w:rsid w:val="00653198"/>
    <w:rsid w:val="00655881"/>
    <w:rsid w:val="00660159"/>
    <w:rsid w:val="00666AE6"/>
    <w:rsid w:val="006857E8"/>
    <w:rsid w:val="00691BAB"/>
    <w:rsid w:val="006974EE"/>
    <w:rsid w:val="006A0002"/>
    <w:rsid w:val="006D3CBE"/>
    <w:rsid w:val="006E5DD7"/>
    <w:rsid w:val="00704A9A"/>
    <w:rsid w:val="00724708"/>
    <w:rsid w:val="00737064"/>
    <w:rsid w:val="0074400C"/>
    <w:rsid w:val="007440B4"/>
    <w:rsid w:val="007610E2"/>
    <w:rsid w:val="007748C1"/>
    <w:rsid w:val="00785245"/>
    <w:rsid w:val="007854C7"/>
    <w:rsid w:val="00787CDD"/>
    <w:rsid w:val="0079015E"/>
    <w:rsid w:val="00791F86"/>
    <w:rsid w:val="007925DA"/>
    <w:rsid w:val="007A033D"/>
    <w:rsid w:val="007C3EAF"/>
    <w:rsid w:val="007D5D4A"/>
    <w:rsid w:val="007E2E88"/>
    <w:rsid w:val="007E6185"/>
    <w:rsid w:val="0080075B"/>
    <w:rsid w:val="00814B1C"/>
    <w:rsid w:val="00815F4E"/>
    <w:rsid w:val="00824CCA"/>
    <w:rsid w:val="008336BD"/>
    <w:rsid w:val="00834501"/>
    <w:rsid w:val="0083650A"/>
    <w:rsid w:val="00850172"/>
    <w:rsid w:val="008506A7"/>
    <w:rsid w:val="00855527"/>
    <w:rsid w:val="00867418"/>
    <w:rsid w:val="008716C6"/>
    <w:rsid w:val="00876072"/>
    <w:rsid w:val="00876CD4"/>
    <w:rsid w:val="00882DDF"/>
    <w:rsid w:val="008A424B"/>
    <w:rsid w:val="008B3B5D"/>
    <w:rsid w:val="008C302D"/>
    <w:rsid w:val="008C708A"/>
    <w:rsid w:val="008D4A7F"/>
    <w:rsid w:val="008F32AD"/>
    <w:rsid w:val="008F39C9"/>
    <w:rsid w:val="00900A37"/>
    <w:rsid w:val="00904DB1"/>
    <w:rsid w:val="00910B19"/>
    <w:rsid w:val="00913235"/>
    <w:rsid w:val="009179B0"/>
    <w:rsid w:val="009339EA"/>
    <w:rsid w:val="00946188"/>
    <w:rsid w:val="009579C9"/>
    <w:rsid w:val="00963474"/>
    <w:rsid w:val="00964F26"/>
    <w:rsid w:val="009752AC"/>
    <w:rsid w:val="00984340"/>
    <w:rsid w:val="009A02E6"/>
    <w:rsid w:val="009A1CBE"/>
    <w:rsid w:val="009A281F"/>
    <w:rsid w:val="009B3FD7"/>
    <w:rsid w:val="009B4FCE"/>
    <w:rsid w:val="009C0472"/>
    <w:rsid w:val="009C3014"/>
    <w:rsid w:val="009C410A"/>
    <w:rsid w:val="009D25E4"/>
    <w:rsid w:val="009D3008"/>
    <w:rsid w:val="009E08B3"/>
    <w:rsid w:val="009F04DF"/>
    <w:rsid w:val="009F25A5"/>
    <w:rsid w:val="009F2823"/>
    <w:rsid w:val="00A06E11"/>
    <w:rsid w:val="00A15B35"/>
    <w:rsid w:val="00A345FE"/>
    <w:rsid w:val="00A57A3E"/>
    <w:rsid w:val="00A73274"/>
    <w:rsid w:val="00A73DD0"/>
    <w:rsid w:val="00A83349"/>
    <w:rsid w:val="00AA215A"/>
    <w:rsid w:val="00AB3731"/>
    <w:rsid w:val="00AC2199"/>
    <w:rsid w:val="00AC4D70"/>
    <w:rsid w:val="00AD0DAE"/>
    <w:rsid w:val="00AD2CB7"/>
    <w:rsid w:val="00AF1E8E"/>
    <w:rsid w:val="00AF7C40"/>
    <w:rsid w:val="00B1195E"/>
    <w:rsid w:val="00B3013B"/>
    <w:rsid w:val="00B32381"/>
    <w:rsid w:val="00B32F61"/>
    <w:rsid w:val="00B33383"/>
    <w:rsid w:val="00B336F5"/>
    <w:rsid w:val="00B34C9D"/>
    <w:rsid w:val="00B55CDC"/>
    <w:rsid w:val="00B652AF"/>
    <w:rsid w:val="00B65AEB"/>
    <w:rsid w:val="00B66671"/>
    <w:rsid w:val="00B67537"/>
    <w:rsid w:val="00B73068"/>
    <w:rsid w:val="00B841AE"/>
    <w:rsid w:val="00B85734"/>
    <w:rsid w:val="00B906BD"/>
    <w:rsid w:val="00BA2A87"/>
    <w:rsid w:val="00BA33C4"/>
    <w:rsid w:val="00BA748B"/>
    <w:rsid w:val="00BB2A6B"/>
    <w:rsid w:val="00BC4211"/>
    <w:rsid w:val="00BD4861"/>
    <w:rsid w:val="00BD7756"/>
    <w:rsid w:val="00BE288B"/>
    <w:rsid w:val="00BE6B40"/>
    <w:rsid w:val="00BE7054"/>
    <w:rsid w:val="00BF06E7"/>
    <w:rsid w:val="00C14EDD"/>
    <w:rsid w:val="00C17591"/>
    <w:rsid w:val="00C30BD9"/>
    <w:rsid w:val="00C376D7"/>
    <w:rsid w:val="00C50B1B"/>
    <w:rsid w:val="00C54744"/>
    <w:rsid w:val="00C57C09"/>
    <w:rsid w:val="00CA0882"/>
    <w:rsid w:val="00CC0803"/>
    <w:rsid w:val="00CC4BD6"/>
    <w:rsid w:val="00CD0980"/>
    <w:rsid w:val="00CD4977"/>
    <w:rsid w:val="00CE3F3A"/>
    <w:rsid w:val="00CE6114"/>
    <w:rsid w:val="00CF6600"/>
    <w:rsid w:val="00D00758"/>
    <w:rsid w:val="00D043C3"/>
    <w:rsid w:val="00D12EE3"/>
    <w:rsid w:val="00D139BB"/>
    <w:rsid w:val="00D22B1C"/>
    <w:rsid w:val="00D3367E"/>
    <w:rsid w:val="00D36DD3"/>
    <w:rsid w:val="00D44FBC"/>
    <w:rsid w:val="00D46DEE"/>
    <w:rsid w:val="00D5269D"/>
    <w:rsid w:val="00D6383D"/>
    <w:rsid w:val="00D64172"/>
    <w:rsid w:val="00D76586"/>
    <w:rsid w:val="00D85FB3"/>
    <w:rsid w:val="00D86AAB"/>
    <w:rsid w:val="00DB2854"/>
    <w:rsid w:val="00DC3753"/>
    <w:rsid w:val="00DC3AB1"/>
    <w:rsid w:val="00DC4456"/>
    <w:rsid w:val="00DC725F"/>
    <w:rsid w:val="00DE4C17"/>
    <w:rsid w:val="00DE7BEB"/>
    <w:rsid w:val="00E05B19"/>
    <w:rsid w:val="00E06139"/>
    <w:rsid w:val="00E144A1"/>
    <w:rsid w:val="00E20623"/>
    <w:rsid w:val="00E21639"/>
    <w:rsid w:val="00E256F8"/>
    <w:rsid w:val="00E461E6"/>
    <w:rsid w:val="00E47B00"/>
    <w:rsid w:val="00E56A6B"/>
    <w:rsid w:val="00E70D13"/>
    <w:rsid w:val="00E8268C"/>
    <w:rsid w:val="00EB5CD5"/>
    <w:rsid w:val="00EC1F05"/>
    <w:rsid w:val="00EC2229"/>
    <w:rsid w:val="00EC77DE"/>
    <w:rsid w:val="00ED09A7"/>
    <w:rsid w:val="00EE0C57"/>
    <w:rsid w:val="00EE6B4B"/>
    <w:rsid w:val="00EF6E7B"/>
    <w:rsid w:val="00F027A6"/>
    <w:rsid w:val="00F04C52"/>
    <w:rsid w:val="00F241EB"/>
    <w:rsid w:val="00F3146F"/>
    <w:rsid w:val="00F40FBB"/>
    <w:rsid w:val="00F535C8"/>
    <w:rsid w:val="00F56F87"/>
    <w:rsid w:val="00F66946"/>
    <w:rsid w:val="00F72E95"/>
    <w:rsid w:val="00F76D98"/>
    <w:rsid w:val="00F834A1"/>
    <w:rsid w:val="00F87BE4"/>
    <w:rsid w:val="00F93271"/>
    <w:rsid w:val="00F93E09"/>
    <w:rsid w:val="00F95BE4"/>
    <w:rsid w:val="00F973B3"/>
    <w:rsid w:val="00FA0043"/>
    <w:rsid w:val="00FA49CF"/>
    <w:rsid w:val="00FB1B96"/>
    <w:rsid w:val="00FC4F58"/>
    <w:rsid w:val="00FD2D3B"/>
    <w:rsid w:val="00FD440D"/>
    <w:rsid w:val="00FE0DBF"/>
    <w:rsid w:val="00FE773E"/>
    <w:rsid w:val="00FF2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CA"/>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F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F61"/>
    <w:rPr>
      <w:rFonts w:ascii="Times New Roman" w:hAnsi="Times New Roman"/>
      <w:sz w:val="24"/>
    </w:rPr>
  </w:style>
  <w:style w:type="paragraph" w:styleId="Footer">
    <w:name w:val="footer"/>
    <w:basedOn w:val="Normal"/>
    <w:link w:val="FooterChar"/>
    <w:uiPriority w:val="99"/>
    <w:unhideWhenUsed/>
    <w:rsid w:val="00B32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61"/>
    <w:rPr>
      <w:rFonts w:ascii="Times New Roman" w:hAnsi="Times New Roman"/>
      <w:sz w:val="24"/>
    </w:rPr>
  </w:style>
  <w:style w:type="paragraph" w:styleId="NoSpacing">
    <w:name w:val="No Spacing"/>
    <w:uiPriority w:val="1"/>
    <w:qFormat/>
    <w:rsid w:val="00B32F61"/>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B32F61"/>
  </w:style>
  <w:style w:type="paragraph" w:styleId="ListParagraph">
    <w:name w:val="List Paragraph"/>
    <w:basedOn w:val="Normal"/>
    <w:uiPriority w:val="34"/>
    <w:qFormat/>
    <w:rsid w:val="00045A87"/>
    <w:pPr>
      <w:ind w:left="720"/>
      <w:contextualSpacing/>
    </w:pPr>
  </w:style>
  <w:style w:type="paragraph" w:customStyle="1" w:styleId="Default">
    <w:name w:val="Default"/>
    <w:rsid w:val="00045A87"/>
    <w:pPr>
      <w:pBdr>
        <w:top w:val="nil"/>
        <w:left w:val="nil"/>
        <w:bottom w:val="nil"/>
        <w:right w:val="nil"/>
        <w:between w:val="nil"/>
        <w:bar w:val="nil"/>
      </w:pBdr>
      <w:spacing w:after="0" w:line="240" w:lineRule="auto"/>
    </w:pPr>
    <w:rPr>
      <w:rFonts w:ascii="Helvetica" w:eastAsia="Arial Unicode MS" w:hAnsi="Arial Unicode MS" w:cs="Arial Unicode MS"/>
      <w:color w:val="444444"/>
      <w:sz w:val="24"/>
      <w:szCs w:val="24"/>
      <w:bdr w:val="nil"/>
    </w:rPr>
  </w:style>
  <w:style w:type="numbering" w:customStyle="1" w:styleId="BulletBig">
    <w:name w:val="Bullet Big"/>
    <w:rsid w:val="00045A87"/>
    <w:pPr>
      <w:numPr>
        <w:numId w:val="1"/>
      </w:numPr>
    </w:pPr>
  </w:style>
  <w:style w:type="paragraph" w:styleId="FootnoteText">
    <w:name w:val="footnote text"/>
    <w:basedOn w:val="Normal"/>
    <w:link w:val="FootnoteTextChar"/>
    <w:uiPriority w:val="99"/>
    <w:semiHidden/>
    <w:unhideWhenUsed/>
    <w:rsid w:val="00045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A87"/>
    <w:rPr>
      <w:rFonts w:ascii="Times New Roman" w:hAnsi="Times New Roman"/>
      <w:sz w:val="20"/>
      <w:szCs w:val="20"/>
    </w:rPr>
  </w:style>
  <w:style w:type="character" w:styleId="FootnoteReference">
    <w:name w:val="footnote reference"/>
    <w:basedOn w:val="DefaultParagraphFont"/>
    <w:uiPriority w:val="99"/>
    <w:semiHidden/>
    <w:unhideWhenUsed/>
    <w:rsid w:val="00045A8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776D4-5685-492D-BFF1-E7E13135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ahudson</cp:lastModifiedBy>
  <cp:revision>2</cp:revision>
  <cp:lastPrinted>2016-10-22T13:28:00Z</cp:lastPrinted>
  <dcterms:created xsi:type="dcterms:W3CDTF">2016-11-07T16:11:00Z</dcterms:created>
  <dcterms:modified xsi:type="dcterms:W3CDTF">2016-11-07T16:11:00Z</dcterms:modified>
</cp:coreProperties>
</file>