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BC" w:rsidRDefault="00AC7B1A">
      <w:r>
        <w:t>June</w:t>
      </w:r>
      <w:r w:rsidR="00D9022E">
        <w:t xml:space="preserve"> Financial Summary Notes</w:t>
      </w:r>
    </w:p>
    <w:p w:rsidR="00D9022E" w:rsidRDefault="00D9022E"/>
    <w:p w:rsidR="00FF7F3F" w:rsidRDefault="00FF7F3F" w:rsidP="00D9022E">
      <w:pPr>
        <w:pStyle w:val="ListParagraph"/>
        <w:numPr>
          <w:ilvl w:val="0"/>
          <w:numId w:val="1"/>
        </w:numPr>
      </w:pPr>
      <w:r>
        <w:t>Transfer Tax was exceedingly low this month but is looking up for July</w:t>
      </w:r>
    </w:p>
    <w:p w:rsidR="00D9022E" w:rsidRDefault="0072459C" w:rsidP="00D9022E">
      <w:pPr>
        <w:pStyle w:val="ListParagraph"/>
        <w:numPr>
          <w:ilvl w:val="0"/>
          <w:numId w:val="1"/>
        </w:numPr>
      </w:pPr>
      <w:r>
        <w:t>Accommodation Tax is low due to it being due in September &amp; April, with most of revenue coming after summer season.</w:t>
      </w:r>
    </w:p>
    <w:p w:rsidR="00D9022E" w:rsidRDefault="0072459C" w:rsidP="00D9022E">
      <w:pPr>
        <w:pStyle w:val="ListParagraph"/>
        <w:numPr>
          <w:ilvl w:val="0"/>
          <w:numId w:val="1"/>
        </w:numPr>
      </w:pPr>
      <w:r>
        <w:t>Parking Permits are over budget if income allocated at 1/12 per month</w:t>
      </w:r>
      <w:r w:rsidR="00FF7F3F">
        <w:t>.  However Seasonal Parking Permits are slowing up</w:t>
      </w:r>
      <w:r>
        <w:t>.</w:t>
      </w:r>
      <w:r w:rsidR="00FF7F3F">
        <w:t xml:space="preserve">  Daily permits may seem low due to </w:t>
      </w:r>
      <w:proofErr w:type="spellStart"/>
      <w:r w:rsidR="00FF7F3F">
        <w:t>ParkMobile</w:t>
      </w:r>
      <w:proofErr w:type="spellEnd"/>
      <w:r w:rsidR="00FF7F3F">
        <w:t xml:space="preserve"> revenues running behind.  We get the revenue in the 2</w:t>
      </w:r>
      <w:r w:rsidR="00FF7F3F" w:rsidRPr="00FF7F3F">
        <w:rPr>
          <w:vertAlign w:val="superscript"/>
        </w:rPr>
        <w:t>nd</w:t>
      </w:r>
      <w:r w:rsidR="00FF7F3F">
        <w:t xml:space="preserve"> week of the following month.  June revenues $</w:t>
      </w:r>
      <w:proofErr w:type="spellStart"/>
      <w:r w:rsidR="00FF7F3F">
        <w:t>41k</w:t>
      </w:r>
      <w:proofErr w:type="spellEnd"/>
      <w:r w:rsidR="00FF7F3F">
        <w:t xml:space="preserve"> – hit bank 7/10.</w:t>
      </w:r>
    </w:p>
    <w:p w:rsidR="00D9022E" w:rsidRDefault="0072459C" w:rsidP="00D9022E">
      <w:pPr>
        <w:pStyle w:val="ListParagraph"/>
        <w:numPr>
          <w:ilvl w:val="0"/>
          <w:numId w:val="1"/>
        </w:numPr>
      </w:pPr>
      <w:r>
        <w:t xml:space="preserve">Parking Meters – If allocated at ¼ per month (May 15 – Sept 15) the percentage would be even lower.  </w:t>
      </w:r>
      <w:r w:rsidR="00FF7F3F">
        <w:t>Park Mobile revenues for June Meters was $</w:t>
      </w:r>
      <w:proofErr w:type="spellStart"/>
      <w:r w:rsidR="00FF7F3F">
        <w:t>25k</w:t>
      </w:r>
      <w:proofErr w:type="spellEnd"/>
      <w:r w:rsidR="00FF7F3F">
        <w:t xml:space="preserve"> – hit bank 7/10</w:t>
      </w:r>
      <w:r>
        <w:t>.</w:t>
      </w:r>
    </w:p>
    <w:p w:rsidR="00FF7F3F" w:rsidRDefault="00FF7F3F" w:rsidP="00D9022E">
      <w:pPr>
        <w:pStyle w:val="ListParagraph"/>
        <w:numPr>
          <w:ilvl w:val="0"/>
          <w:numId w:val="1"/>
        </w:numPr>
      </w:pPr>
      <w:r>
        <w:t>Total fines are over budget but Parking Fines are below budget.</w:t>
      </w:r>
    </w:p>
    <w:p w:rsidR="0072459C" w:rsidRDefault="0072459C" w:rsidP="00D9022E">
      <w:pPr>
        <w:pStyle w:val="ListParagraph"/>
        <w:numPr>
          <w:ilvl w:val="0"/>
          <w:numId w:val="1"/>
        </w:numPr>
      </w:pPr>
      <w:r>
        <w:t>Note, formerly Below the Line Revenue and Expenses are now within the Other Revenue &amp; Other Expense.  This includes the monies collected for Police service during road races and other events.</w:t>
      </w:r>
    </w:p>
    <w:p w:rsidR="00FF7F3F" w:rsidRDefault="00FF7F3F" w:rsidP="00D9022E">
      <w:pPr>
        <w:pStyle w:val="ListParagraph"/>
        <w:numPr>
          <w:ilvl w:val="0"/>
          <w:numId w:val="1"/>
        </w:numPr>
      </w:pPr>
      <w:r>
        <w:t xml:space="preserve">Administration Professional Fees are high compared to budget due to fees associated with Annual Financial Audit, Accepted Procedures Audit, and fees from </w:t>
      </w:r>
      <w:proofErr w:type="spellStart"/>
      <w:r>
        <w:t>Luff</w:t>
      </w:r>
      <w:proofErr w:type="spellEnd"/>
      <w:r>
        <w:t xml:space="preserve"> &amp; Associates associated with preparing for new financial system.</w:t>
      </w:r>
    </w:p>
    <w:p w:rsidR="00D9022E" w:rsidRDefault="0072459C" w:rsidP="00D9022E">
      <w:pPr>
        <w:pStyle w:val="ListParagraph"/>
        <w:numPr>
          <w:ilvl w:val="0"/>
          <w:numId w:val="1"/>
        </w:numPr>
      </w:pPr>
      <w:r>
        <w:t>Payroll is high compared to Budget for Administration and Code Enforcement due to seasonal employees working at this time.  Payroll should be under budget during off season.</w:t>
      </w:r>
    </w:p>
    <w:p w:rsidR="0072459C" w:rsidRDefault="0072459C" w:rsidP="00D9022E">
      <w:pPr>
        <w:pStyle w:val="ListParagraph"/>
        <w:numPr>
          <w:ilvl w:val="0"/>
          <w:numId w:val="1"/>
        </w:numPr>
      </w:pPr>
      <w:r>
        <w:t xml:space="preserve">Alderman Payroll follows similar to </w:t>
      </w:r>
      <w:r w:rsidR="002322B5">
        <w:t xml:space="preserve">Administration as the Court Clerk works full time during </w:t>
      </w:r>
      <w:proofErr w:type="gramStart"/>
      <w:r w:rsidR="002322B5">
        <w:t>Summer</w:t>
      </w:r>
      <w:proofErr w:type="gramEnd"/>
      <w:r w:rsidR="002322B5">
        <w:t xml:space="preserve"> and only one day a week during winter.</w:t>
      </w:r>
    </w:p>
    <w:p w:rsidR="0072615F" w:rsidRDefault="002322B5" w:rsidP="00D9022E">
      <w:pPr>
        <w:pStyle w:val="ListParagraph"/>
        <w:numPr>
          <w:ilvl w:val="0"/>
          <w:numId w:val="1"/>
        </w:numPr>
      </w:pPr>
      <w:r>
        <w:t>Seasonal Police Other Expenses are high due to having to purchase new uniforms for all employees</w:t>
      </w:r>
    </w:p>
    <w:p w:rsidR="00FF7F3F" w:rsidRDefault="00FF7F3F" w:rsidP="00D9022E">
      <w:pPr>
        <w:pStyle w:val="ListParagraph"/>
        <w:numPr>
          <w:ilvl w:val="0"/>
          <w:numId w:val="1"/>
        </w:numPr>
      </w:pPr>
      <w:r>
        <w:t xml:space="preserve">Code Enforcement Other Expenses are high due to Building Maintenance, Utilities and cleaning </w:t>
      </w:r>
      <w:proofErr w:type="gramStart"/>
      <w:r>
        <w:t>were</w:t>
      </w:r>
      <w:proofErr w:type="gramEnd"/>
      <w:r>
        <w:t xml:space="preserve"> not in the budget.  They were being paid by Administration in prior years.</w:t>
      </w:r>
    </w:p>
    <w:p w:rsidR="002322B5" w:rsidRDefault="002322B5" w:rsidP="00D9022E">
      <w:pPr>
        <w:pStyle w:val="ListParagraph"/>
        <w:numPr>
          <w:ilvl w:val="0"/>
          <w:numId w:val="1"/>
        </w:numPr>
      </w:pPr>
      <w:r>
        <w:t>Anomalies from April</w:t>
      </w:r>
      <w:r w:rsidR="00FF7F3F">
        <w:t xml:space="preserve"> and May will</w:t>
      </w:r>
      <w:r>
        <w:t xml:space="preserve"> carry forward in the balances to </w:t>
      </w:r>
      <w:r w:rsidR="00FF7F3F">
        <w:t>June</w:t>
      </w:r>
      <w:r>
        <w:t>.  The distribution will even out as the months proceed.</w:t>
      </w:r>
    </w:p>
    <w:p w:rsidR="0072615F" w:rsidRDefault="0072615F" w:rsidP="0072615F">
      <w:pPr>
        <w:pStyle w:val="ListParagraph"/>
      </w:pPr>
    </w:p>
    <w:sectPr w:rsidR="0072615F" w:rsidSect="0053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D2D"/>
    <w:multiLevelType w:val="hybridMultilevel"/>
    <w:tmpl w:val="D554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22E"/>
    <w:rsid w:val="00231F8F"/>
    <w:rsid w:val="002322B5"/>
    <w:rsid w:val="005366BC"/>
    <w:rsid w:val="006C7016"/>
    <w:rsid w:val="0072459C"/>
    <w:rsid w:val="0072615F"/>
    <w:rsid w:val="00AC7B1A"/>
    <w:rsid w:val="00C1783E"/>
    <w:rsid w:val="00D9022E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sgossett</dc:creator>
  <cp:lastModifiedBy>sgossett</cp:lastModifiedBy>
  <cp:revision>3</cp:revision>
  <cp:lastPrinted>2018-07-12T18:05:00Z</cp:lastPrinted>
  <dcterms:created xsi:type="dcterms:W3CDTF">2018-07-12T17:56:00Z</dcterms:created>
  <dcterms:modified xsi:type="dcterms:W3CDTF">2018-07-12T18:05:00Z</dcterms:modified>
</cp:coreProperties>
</file>