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00" w:rsidRDefault="00CD79E9" w:rsidP="00CD79E9">
      <w:pPr>
        <w:jc w:val="center"/>
      </w:pPr>
      <w:r>
        <w:t>Bath Development Corporation</w:t>
      </w:r>
    </w:p>
    <w:p w:rsidR="00CD79E9" w:rsidRDefault="00CD79E9" w:rsidP="00CD79E9">
      <w:pPr>
        <w:jc w:val="center"/>
      </w:pPr>
      <w:r>
        <w:t>Meeting Minutes</w:t>
      </w:r>
    </w:p>
    <w:p w:rsidR="00CD79E9" w:rsidRDefault="0095075D" w:rsidP="00CD79E9">
      <w:pPr>
        <w:jc w:val="center"/>
      </w:pPr>
      <w:r>
        <w:t>Ma</w:t>
      </w:r>
      <w:r w:rsidR="007D6619">
        <w:t>y</w:t>
      </w:r>
      <w:r w:rsidR="001E7D5D">
        <w:t xml:space="preserve"> </w:t>
      </w:r>
      <w:r w:rsidR="007D6619">
        <w:t>23</w:t>
      </w:r>
      <w:r w:rsidR="001E7D5D">
        <w:t>, 2012</w:t>
      </w:r>
    </w:p>
    <w:p w:rsidR="007D6619" w:rsidRDefault="0095075D" w:rsidP="007D6619">
      <w:pPr>
        <w:ind w:left="720" w:hanging="720"/>
      </w:pPr>
      <w:r>
        <w:t>Attending: Art Mayo, Bill</w:t>
      </w:r>
      <w:r w:rsidR="007D6619">
        <w:t xml:space="preserve"> Giroux, </w:t>
      </w:r>
      <w:r>
        <w:t xml:space="preserve">Roger Therriault, Jim Hopkinson, </w:t>
      </w:r>
      <w:r w:rsidR="00AD07A5">
        <w:t xml:space="preserve">Justin Poirier, </w:t>
      </w:r>
      <w:r w:rsidR="007D6619">
        <w:t xml:space="preserve">Paul Mateosian, David Sinclair, John Marsh, </w:t>
      </w:r>
      <w:r w:rsidR="00814DCD">
        <w:t>Andrew Deci</w:t>
      </w:r>
    </w:p>
    <w:p w:rsidR="0095075D" w:rsidRDefault="0095075D" w:rsidP="0095075D">
      <w:r>
        <w:t>Meeting called to order by Mr. Mayo at 9:0</w:t>
      </w:r>
      <w:r w:rsidR="007D6619">
        <w:t>0</w:t>
      </w:r>
      <w:r>
        <w:t>am</w:t>
      </w:r>
    </w:p>
    <w:p w:rsidR="0095075D" w:rsidRDefault="0095075D" w:rsidP="0095075D">
      <w:pPr>
        <w:pStyle w:val="ListParagraph"/>
        <w:numPr>
          <w:ilvl w:val="0"/>
          <w:numId w:val="2"/>
        </w:numPr>
      </w:pPr>
      <w:r>
        <w:t xml:space="preserve">Minutes - Mr. </w:t>
      </w:r>
      <w:r w:rsidR="009A5A7F">
        <w:t>Hopkinson</w:t>
      </w:r>
      <w:r>
        <w:t xml:space="preserve"> </w:t>
      </w:r>
      <w:r w:rsidR="00814DCD">
        <w:t>made a motion</w:t>
      </w:r>
      <w:r>
        <w:t xml:space="preserve"> to accept the minutes as submitted, seconded by </w:t>
      </w:r>
      <w:r w:rsidR="00AD07A5">
        <w:t>Mr.</w:t>
      </w:r>
      <w:r w:rsidR="00CF614E">
        <w:t xml:space="preserve"> </w:t>
      </w:r>
      <w:r w:rsidR="009A5A7F">
        <w:t>Giroux</w:t>
      </w:r>
      <w:r>
        <w:t>; vote: unanimous.</w:t>
      </w:r>
    </w:p>
    <w:p w:rsidR="004845E2" w:rsidRDefault="004845E2" w:rsidP="004845E2">
      <w:pPr>
        <w:pStyle w:val="ListParagraph"/>
      </w:pPr>
    </w:p>
    <w:p w:rsidR="0095075D" w:rsidRDefault="00CF614E" w:rsidP="0095075D">
      <w:pPr>
        <w:pStyle w:val="ListParagraph"/>
        <w:numPr>
          <w:ilvl w:val="0"/>
          <w:numId w:val="2"/>
        </w:numPr>
      </w:pPr>
      <w:r>
        <w:t>Phase I Brownfield’s Funding</w:t>
      </w:r>
      <w:r w:rsidR="0095075D">
        <w:t xml:space="preserve"> – </w:t>
      </w:r>
    </w:p>
    <w:p w:rsidR="0095075D" w:rsidRDefault="00CF614E" w:rsidP="0095075D">
      <w:pPr>
        <w:pStyle w:val="ListParagraph"/>
        <w:numPr>
          <w:ilvl w:val="1"/>
          <w:numId w:val="2"/>
        </w:numPr>
      </w:pPr>
      <w:r>
        <w:t>Mr. Poir</w:t>
      </w:r>
      <w:r w:rsidR="00814DCD">
        <w:t>ie</w:t>
      </w:r>
      <w:r w:rsidR="003F2642">
        <w:t xml:space="preserve">r outlined the two </w:t>
      </w:r>
      <w:proofErr w:type="spellStart"/>
      <w:r w:rsidR="003F2642">
        <w:t>Brownfields</w:t>
      </w:r>
      <w:proofErr w:type="spellEnd"/>
      <w:r w:rsidR="003F2642">
        <w:t xml:space="preserve"> Revolving Loan funds </w:t>
      </w:r>
      <w:r>
        <w:t>the City currently has</w:t>
      </w:r>
      <w:r w:rsidR="003F2642">
        <w:t xml:space="preserve"> available (Brownfield RLF provides low interest loans for the remediation of sites that may have hazardous substances, pollutants or other contaminants that make development difficult). Mr. Poirier </w:t>
      </w:r>
      <w:r w:rsidR="00814DCD">
        <w:t xml:space="preserve">outlined the proposals for the </w:t>
      </w:r>
      <w:proofErr w:type="spellStart"/>
      <w:r w:rsidR="00814DCD">
        <w:t>Huse</w:t>
      </w:r>
      <w:proofErr w:type="spellEnd"/>
      <w:r w:rsidR="00814DCD">
        <w:t xml:space="preserve"> School, Donald Small School and Nunnery building. </w:t>
      </w:r>
    </w:p>
    <w:p w:rsidR="00CF614E" w:rsidRDefault="000122D4" w:rsidP="0095075D">
      <w:pPr>
        <w:pStyle w:val="ListParagraph"/>
        <w:numPr>
          <w:ilvl w:val="1"/>
          <w:numId w:val="2"/>
        </w:numPr>
      </w:pPr>
      <w:r>
        <w:t xml:space="preserve">Mr. Giroux motioned to approve the </w:t>
      </w:r>
      <w:proofErr w:type="spellStart"/>
      <w:r>
        <w:t>Huse</w:t>
      </w:r>
      <w:proofErr w:type="spellEnd"/>
      <w:r>
        <w:t xml:space="preserve"> </w:t>
      </w:r>
      <w:r w:rsidR="0055568A">
        <w:t>School</w:t>
      </w:r>
      <w:r>
        <w:t xml:space="preserve"> </w:t>
      </w:r>
      <w:r w:rsidR="00814DCD">
        <w:t xml:space="preserve">assessment proposal </w:t>
      </w:r>
      <w:r>
        <w:t>in the amount</w:t>
      </w:r>
      <w:r w:rsidR="00814DCD">
        <w:t xml:space="preserve"> of $7,450</w:t>
      </w:r>
      <w:r>
        <w:t>, second Mr. Hopkinson</w:t>
      </w:r>
      <w:r w:rsidR="00814DCD">
        <w:t xml:space="preserve">; vote: unanimous. </w:t>
      </w:r>
    </w:p>
    <w:p w:rsidR="000122D4" w:rsidRDefault="000122D4" w:rsidP="0095075D">
      <w:pPr>
        <w:pStyle w:val="ListParagraph"/>
        <w:numPr>
          <w:ilvl w:val="1"/>
          <w:numId w:val="2"/>
        </w:numPr>
      </w:pPr>
      <w:r>
        <w:t xml:space="preserve">Mr. </w:t>
      </w:r>
      <w:r w:rsidR="005E13C0">
        <w:t>Giroux</w:t>
      </w:r>
      <w:r w:rsidR="00814DCD">
        <w:t xml:space="preserve"> motioned to approve the</w:t>
      </w:r>
      <w:r>
        <w:t xml:space="preserve"> Donald Small</w:t>
      </w:r>
      <w:r w:rsidR="00814DCD">
        <w:t xml:space="preserve"> and Nunnery assessment in the amount of $7,450, seconded Mr. Hopkinson; vote: </w:t>
      </w:r>
      <w:r>
        <w:t>unananimous</w:t>
      </w:r>
      <w:r w:rsidR="00814DCD">
        <w:t>.</w:t>
      </w:r>
      <w:r>
        <w:t xml:space="preserve"> </w:t>
      </w:r>
    </w:p>
    <w:p w:rsidR="004845E2" w:rsidRDefault="004845E2" w:rsidP="004845E2">
      <w:pPr>
        <w:pStyle w:val="ListParagraph"/>
        <w:ind w:left="1440"/>
      </w:pPr>
    </w:p>
    <w:p w:rsidR="0095075D" w:rsidRDefault="000122D4" w:rsidP="000122D4">
      <w:pPr>
        <w:pStyle w:val="ListParagraph"/>
        <w:numPr>
          <w:ilvl w:val="0"/>
          <w:numId w:val="2"/>
        </w:numPr>
      </w:pPr>
      <w:r>
        <w:t>Old YMCA Transfer:</w:t>
      </w:r>
    </w:p>
    <w:p w:rsidR="000122D4" w:rsidRDefault="00DA4FFC" w:rsidP="0095075D">
      <w:pPr>
        <w:pStyle w:val="ListParagraph"/>
        <w:numPr>
          <w:ilvl w:val="1"/>
          <w:numId w:val="2"/>
        </w:numPr>
      </w:pPr>
      <w:r>
        <w:t>Mr. Giroux motioned to authorize the transfer of the Old YMCA</w:t>
      </w:r>
      <w:r w:rsidR="00046AAB">
        <w:t>, upon completion of the project</w:t>
      </w:r>
      <w:r>
        <w:t xml:space="preserve"> back</w:t>
      </w:r>
      <w:r w:rsidR="00046AAB">
        <w:t xml:space="preserve"> to the City and authorize the C</w:t>
      </w:r>
      <w:r>
        <w:t>hairman to s</w:t>
      </w:r>
      <w:r w:rsidR="00046AAB">
        <w:t xml:space="preserve">ign on the Corporations behalf, seconded by Mr. Hopkinson; vote: unanimous. </w:t>
      </w:r>
    </w:p>
    <w:p w:rsidR="00DA4FFC" w:rsidRDefault="00DA4FFC" w:rsidP="0095075D">
      <w:pPr>
        <w:pStyle w:val="ListParagraph"/>
        <w:numPr>
          <w:ilvl w:val="1"/>
          <w:numId w:val="2"/>
        </w:numPr>
      </w:pPr>
      <w:r>
        <w:t xml:space="preserve">Mr. Hopkinson motioned to authorize the transfer of the Armory Building back to the City and authorize the </w:t>
      </w:r>
      <w:r w:rsidR="00046AAB">
        <w:t>Chairman to sign on the Corporations behalf, seconded by</w:t>
      </w:r>
      <w:r>
        <w:t xml:space="preserve"> Mr. Deci</w:t>
      </w:r>
      <w:r w:rsidR="00046AAB">
        <w:t xml:space="preserve">; vote: unananimous. </w:t>
      </w:r>
    </w:p>
    <w:p w:rsidR="00660BB5" w:rsidRDefault="00660BB5" w:rsidP="00660BB5">
      <w:pPr>
        <w:pStyle w:val="ListParagraph"/>
        <w:ind w:left="1440"/>
      </w:pPr>
    </w:p>
    <w:p w:rsidR="00046AAB" w:rsidRDefault="00046AAB" w:rsidP="00DA4FFC">
      <w:pPr>
        <w:pStyle w:val="ListParagraph"/>
        <w:numPr>
          <w:ilvl w:val="0"/>
          <w:numId w:val="2"/>
        </w:numPr>
      </w:pPr>
      <w:r>
        <w:t>Other:</w:t>
      </w:r>
    </w:p>
    <w:p w:rsidR="00DA4FFC" w:rsidRDefault="00046AAB" w:rsidP="00046AAB">
      <w:pPr>
        <w:pStyle w:val="ListParagraph"/>
        <w:numPr>
          <w:ilvl w:val="1"/>
          <w:numId w:val="2"/>
        </w:numPr>
      </w:pPr>
      <w:r>
        <w:t>Mr. Sinclair motioned to authorize the C</w:t>
      </w:r>
      <w:r w:rsidR="00DA4FFC">
        <w:t>hairman to accept</w:t>
      </w:r>
      <w:r>
        <w:t xml:space="preserve"> ownership of</w:t>
      </w:r>
      <w:r w:rsidR="00DA4FFC">
        <w:t xml:space="preserve"> the </w:t>
      </w:r>
      <w:proofErr w:type="spellStart"/>
      <w:r w:rsidR="00DA4FFC">
        <w:t>Huse</w:t>
      </w:r>
      <w:proofErr w:type="spellEnd"/>
      <w:r w:rsidR="00DA4FFC">
        <w:t xml:space="preserve"> School and Donald Small School </w:t>
      </w:r>
      <w:r>
        <w:t xml:space="preserve">properties </w:t>
      </w:r>
      <w:r w:rsidR="00DA4FFC">
        <w:t>contingent on the City Council approving the transfer</w:t>
      </w:r>
      <w:r>
        <w:t>, seconded by Mr. Hopkinson; vote:</w:t>
      </w:r>
      <w:r w:rsidR="00DA4FFC">
        <w:t xml:space="preserve"> unananimous. </w:t>
      </w:r>
    </w:p>
    <w:p w:rsidR="0095075D" w:rsidRDefault="00A77739" w:rsidP="0095075D">
      <w:r>
        <w:t>Adjourned @ 9:2</w:t>
      </w:r>
      <w:r w:rsidR="0095075D">
        <w:t>2 am</w:t>
      </w:r>
    </w:p>
    <w:p w:rsidR="00AD07A5" w:rsidRDefault="00AD07A5" w:rsidP="0095075D">
      <w:r>
        <w:t xml:space="preserve">Respectfully Submitted, </w:t>
      </w:r>
    </w:p>
    <w:p w:rsidR="00AD07A5" w:rsidRDefault="00AD07A5" w:rsidP="0095075D">
      <w:r>
        <w:t>Justin L. Poirier</w:t>
      </w:r>
    </w:p>
    <w:p w:rsidR="00585C5B" w:rsidRDefault="008B677F" w:rsidP="0095075D">
      <w:proofErr w:type="gramStart"/>
      <w:r>
        <w:t>Next meeting Sept 19</w:t>
      </w:r>
      <w:r w:rsidRPr="008B677F">
        <w:rPr>
          <w:vertAlign w:val="superscript"/>
        </w:rPr>
        <w:t>th</w:t>
      </w:r>
      <w:r>
        <w:t xml:space="preserve"> at 9AM.</w:t>
      </w:r>
      <w:proofErr w:type="gramEnd"/>
      <w:r>
        <w:t xml:space="preserve"> </w:t>
      </w:r>
    </w:p>
    <w:sectPr w:rsidR="00585C5B" w:rsidSect="00074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71" w:rsidRDefault="00B40271" w:rsidP="003136B8">
      <w:pPr>
        <w:spacing w:after="0" w:line="240" w:lineRule="auto"/>
      </w:pPr>
      <w:r>
        <w:separator/>
      </w:r>
    </w:p>
  </w:endnote>
  <w:endnote w:type="continuationSeparator" w:id="0">
    <w:p w:rsidR="00B40271" w:rsidRDefault="00B40271" w:rsidP="0031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E2" w:rsidRDefault="004845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E2" w:rsidRDefault="004845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E2" w:rsidRDefault="00484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71" w:rsidRDefault="00B40271" w:rsidP="003136B8">
      <w:pPr>
        <w:spacing w:after="0" w:line="240" w:lineRule="auto"/>
      </w:pPr>
      <w:r>
        <w:separator/>
      </w:r>
    </w:p>
  </w:footnote>
  <w:footnote w:type="continuationSeparator" w:id="0">
    <w:p w:rsidR="00B40271" w:rsidRDefault="00B40271" w:rsidP="0031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E2" w:rsidRDefault="004845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E2" w:rsidRDefault="004845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E2" w:rsidRDefault="00484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CE7"/>
    <w:multiLevelType w:val="hybridMultilevel"/>
    <w:tmpl w:val="3DC40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1780"/>
    <w:multiLevelType w:val="hybridMultilevel"/>
    <w:tmpl w:val="E39E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742B7"/>
    <w:rsid w:val="000122D4"/>
    <w:rsid w:val="00046AAB"/>
    <w:rsid w:val="00074EED"/>
    <w:rsid w:val="000A0446"/>
    <w:rsid w:val="001E7D5D"/>
    <w:rsid w:val="003136B8"/>
    <w:rsid w:val="003B42CD"/>
    <w:rsid w:val="003D3B6B"/>
    <w:rsid w:val="003F2642"/>
    <w:rsid w:val="00476A41"/>
    <w:rsid w:val="004845E2"/>
    <w:rsid w:val="0055568A"/>
    <w:rsid w:val="00585C5B"/>
    <w:rsid w:val="00595248"/>
    <w:rsid w:val="005A6442"/>
    <w:rsid w:val="005E13C0"/>
    <w:rsid w:val="00660BB5"/>
    <w:rsid w:val="006742B7"/>
    <w:rsid w:val="0067690B"/>
    <w:rsid w:val="007425F6"/>
    <w:rsid w:val="007A49CD"/>
    <w:rsid w:val="007C1DE0"/>
    <w:rsid w:val="007C6009"/>
    <w:rsid w:val="007D6619"/>
    <w:rsid w:val="00811BFB"/>
    <w:rsid w:val="00814DCD"/>
    <w:rsid w:val="00880974"/>
    <w:rsid w:val="0089739D"/>
    <w:rsid w:val="008B677F"/>
    <w:rsid w:val="00917486"/>
    <w:rsid w:val="0095075D"/>
    <w:rsid w:val="00973AA0"/>
    <w:rsid w:val="00995D78"/>
    <w:rsid w:val="009A4600"/>
    <w:rsid w:val="009A5A7F"/>
    <w:rsid w:val="00A77739"/>
    <w:rsid w:val="00A92523"/>
    <w:rsid w:val="00AD07A5"/>
    <w:rsid w:val="00AF6488"/>
    <w:rsid w:val="00B40271"/>
    <w:rsid w:val="00BE6C56"/>
    <w:rsid w:val="00C5058A"/>
    <w:rsid w:val="00C575F1"/>
    <w:rsid w:val="00CD79E9"/>
    <w:rsid w:val="00CF614E"/>
    <w:rsid w:val="00DA4FFC"/>
    <w:rsid w:val="00DD3500"/>
    <w:rsid w:val="00E05FF8"/>
    <w:rsid w:val="00F50381"/>
    <w:rsid w:val="00F56EA4"/>
    <w:rsid w:val="00F9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3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6B8"/>
  </w:style>
  <w:style w:type="paragraph" w:styleId="Footer">
    <w:name w:val="footer"/>
    <w:basedOn w:val="Normal"/>
    <w:link w:val="FooterChar"/>
    <w:uiPriority w:val="99"/>
    <w:semiHidden/>
    <w:unhideWhenUsed/>
    <w:rsid w:val="00313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L. Poirier</dc:creator>
  <cp:keywords/>
  <dc:description/>
  <cp:lastModifiedBy>Justin L. Poirier</cp:lastModifiedBy>
  <cp:revision>16</cp:revision>
  <cp:lastPrinted>2012-03-05T16:20:00Z</cp:lastPrinted>
  <dcterms:created xsi:type="dcterms:W3CDTF">2012-05-23T12:52:00Z</dcterms:created>
  <dcterms:modified xsi:type="dcterms:W3CDTF">2012-06-11T18:47:00Z</dcterms:modified>
</cp:coreProperties>
</file>