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E84F66" w:rsidP="0028137B">
          <w:pPr>
            <w:pStyle w:val="Title"/>
            <w:rPr>
              <w:rFonts w:ascii="Georgia" w:hAnsi="Georgia"/>
              <w:i/>
              <w:color w:val="auto"/>
              <w:sz w:val="28"/>
            </w:rPr>
          </w:pPr>
          <w:r>
            <w:rPr>
              <w:rFonts w:ascii="Georgia" w:hAnsi="Georgia"/>
              <w:i/>
              <w:color w:val="auto"/>
              <w:sz w:val="28"/>
            </w:rPr>
            <w:t>Assessor’s Office</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F10061" w:rsidP="004623C0">
          <w:pPr>
            <w:pStyle w:val="Heading2"/>
            <w:jc w:val="center"/>
            <w:rPr>
              <w:rFonts w:ascii="Georgia" w:hAnsi="Georgia"/>
              <w:i/>
              <w:color w:val="auto"/>
              <w:sz w:val="28"/>
              <w:szCs w:val="28"/>
              <w:u w:val="single"/>
            </w:rPr>
          </w:pPr>
          <w:r w:rsidRPr="00F10061">
            <w:rPr>
              <w:rFonts w:ascii="Georgia" w:hAnsi="Georgia"/>
              <w:b w:val="0"/>
              <w:i/>
              <w:color w:val="auto"/>
              <w:sz w:val="28"/>
              <w:szCs w:val="28"/>
              <w:u w:val="single"/>
            </w:rPr>
            <w:t xml:space="preserve">Assistant </w:t>
          </w:r>
          <w:r w:rsidR="00E84F66">
            <w:rPr>
              <w:rFonts w:ascii="Georgia" w:hAnsi="Georgia"/>
              <w:b w:val="0"/>
              <w:i/>
              <w:color w:val="auto"/>
              <w:sz w:val="28"/>
              <w:szCs w:val="28"/>
              <w:u w:val="single"/>
            </w:rPr>
            <w:t>Assessor</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8">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r w:rsidR="00417C98">
        <w:rPr>
          <w:rFonts w:ascii="Georgia" w:hAnsi="Georgia"/>
          <w:color w:val="auto"/>
          <w:u w:val="single"/>
        </w:rPr>
        <w:br/>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E84F66" w:rsidRPr="00E84F66" w:rsidRDefault="00E84F66" w:rsidP="00E84F66">
      <w:pPr>
        <w:spacing w:line="360" w:lineRule="auto"/>
        <w:rPr>
          <w:rFonts w:ascii="Georgia" w:hAnsi="Georgia"/>
          <w:sz w:val="24"/>
          <w:szCs w:val="24"/>
        </w:rPr>
      </w:pPr>
      <w:r>
        <w:rPr>
          <w:rFonts w:ascii="Georgia" w:hAnsi="Georgia"/>
          <w:sz w:val="24"/>
          <w:szCs w:val="24"/>
        </w:rPr>
        <w:t xml:space="preserve">The </w:t>
      </w:r>
      <w:r w:rsidR="00F10061">
        <w:rPr>
          <w:rFonts w:ascii="Georgia" w:hAnsi="Georgia"/>
          <w:sz w:val="24"/>
          <w:szCs w:val="24"/>
        </w:rPr>
        <w:t xml:space="preserve">Assistant </w:t>
      </w:r>
      <w:r>
        <w:rPr>
          <w:rFonts w:ascii="Georgia" w:hAnsi="Georgia"/>
          <w:sz w:val="24"/>
          <w:szCs w:val="24"/>
        </w:rPr>
        <w:t xml:space="preserve">Assessor </w:t>
      </w:r>
      <w:r w:rsidR="00F10061">
        <w:rPr>
          <w:rFonts w:ascii="Georgia" w:hAnsi="Georgia"/>
          <w:sz w:val="24"/>
          <w:szCs w:val="24"/>
        </w:rPr>
        <w:t xml:space="preserve">supports the Assessor’s Office in the </w:t>
      </w:r>
      <w:r>
        <w:rPr>
          <w:rFonts w:ascii="Georgia" w:hAnsi="Georgia"/>
          <w:sz w:val="24"/>
          <w:szCs w:val="24"/>
        </w:rPr>
        <w:t>assessment of real and personal property for ta</w:t>
      </w:r>
      <w:r w:rsidR="00F10061">
        <w:rPr>
          <w:rFonts w:ascii="Georgia" w:hAnsi="Georgia"/>
          <w:sz w:val="24"/>
          <w:szCs w:val="24"/>
        </w:rPr>
        <w:t xml:space="preserve">xation purposes and </w:t>
      </w:r>
      <w:r w:rsidR="00B77D26">
        <w:rPr>
          <w:rFonts w:ascii="Georgia" w:hAnsi="Georgia"/>
          <w:sz w:val="24"/>
          <w:szCs w:val="24"/>
        </w:rPr>
        <w:t xml:space="preserve">in </w:t>
      </w:r>
      <w:r w:rsidR="00F10061">
        <w:rPr>
          <w:rFonts w:ascii="Georgia" w:hAnsi="Georgia"/>
          <w:sz w:val="24"/>
          <w:szCs w:val="24"/>
        </w:rPr>
        <w:t>maintaining</w:t>
      </w:r>
      <w:r>
        <w:rPr>
          <w:rFonts w:ascii="Georgia" w:hAnsi="Georgia"/>
          <w:sz w:val="24"/>
          <w:szCs w:val="24"/>
        </w:rPr>
        <w:t xml:space="preserve"> assessment records.  Th</w:t>
      </w:r>
      <w:r w:rsidR="00F10061">
        <w:rPr>
          <w:rFonts w:ascii="Georgia" w:hAnsi="Georgia"/>
          <w:sz w:val="24"/>
          <w:szCs w:val="24"/>
        </w:rPr>
        <w:t>is</w:t>
      </w:r>
      <w:r>
        <w:rPr>
          <w:rFonts w:ascii="Georgia" w:hAnsi="Georgia"/>
          <w:sz w:val="24"/>
          <w:szCs w:val="24"/>
        </w:rPr>
        <w:t xml:space="preserve"> position requires considerable knowledge of State Statutes and all operations of the office. </w:t>
      </w: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CD72DE" w:rsidRDefault="00CD72DE"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Assist Assessor as needed. </w:t>
      </w:r>
    </w:p>
    <w:p w:rsidR="00FC4BAD" w:rsidRPr="00FC4BAD" w:rsidRDefault="00CD72DE" w:rsidP="00FC4BAD">
      <w:pPr>
        <w:pStyle w:val="NoSpacing"/>
        <w:numPr>
          <w:ilvl w:val="0"/>
          <w:numId w:val="8"/>
        </w:numPr>
        <w:spacing w:line="360" w:lineRule="auto"/>
        <w:rPr>
          <w:rFonts w:ascii="Georgia" w:hAnsi="Georgia"/>
          <w:sz w:val="24"/>
          <w:szCs w:val="24"/>
        </w:rPr>
      </w:pPr>
      <w:r>
        <w:rPr>
          <w:rFonts w:ascii="Georgia" w:hAnsi="Georgia"/>
          <w:sz w:val="24"/>
          <w:szCs w:val="24"/>
        </w:rPr>
        <w:t>Maintain</w:t>
      </w:r>
      <w:r w:rsidR="00FC4BAD" w:rsidRPr="00FC4BAD">
        <w:rPr>
          <w:rFonts w:ascii="Georgia" w:hAnsi="Georgia"/>
          <w:sz w:val="24"/>
          <w:szCs w:val="24"/>
        </w:rPr>
        <w:t xml:space="preserve"> heavy contact with appraisers, real estate agents, attorneys, and the general public. </w:t>
      </w:r>
    </w:p>
    <w:p w:rsidR="00E84F66" w:rsidRPr="00FC4BAD" w:rsidRDefault="00CD72DE" w:rsidP="00FC4BAD">
      <w:pPr>
        <w:pStyle w:val="NoSpacing"/>
        <w:numPr>
          <w:ilvl w:val="0"/>
          <w:numId w:val="8"/>
        </w:numPr>
        <w:spacing w:line="360" w:lineRule="auto"/>
        <w:rPr>
          <w:rFonts w:ascii="Georgia" w:hAnsi="Georgia"/>
          <w:sz w:val="24"/>
          <w:szCs w:val="24"/>
        </w:rPr>
      </w:pPr>
      <w:r>
        <w:rPr>
          <w:rFonts w:ascii="Georgia" w:hAnsi="Georgia"/>
          <w:sz w:val="24"/>
          <w:szCs w:val="24"/>
        </w:rPr>
        <w:t>Provide</w:t>
      </w:r>
      <w:r w:rsidR="00B77D26">
        <w:rPr>
          <w:rFonts w:ascii="Georgia" w:hAnsi="Georgia"/>
          <w:sz w:val="24"/>
          <w:szCs w:val="24"/>
        </w:rPr>
        <w:t xml:space="preserve"> information requested regarding assessments and programs available through this office. </w:t>
      </w:r>
    </w:p>
    <w:p w:rsidR="00FC4BAD"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Fill out and compute Homeowners, Renters, and Additional Veterans applications. </w:t>
      </w:r>
    </w:p>
    <w:p w:rsidR="00FC4BAD" w:rsidRPr="00FC4BAD"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Maintain and post exemptions to file. </w:t>
      </w:r>
    </w:p>
    <w:p w:rsidR="00FC4BAD"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Price motor vehicles. </w:t>
      </w:r>
      <w:r w:rsidR="00FC4BAD" w:rsidRPr="00E01694">
        <w:rPr>
          <w:rFonts w:ascii="Georgia" w:hAnsi="Georgia"/>
          <w:sz w:val="24"/>
          <w:szCs w:val="24"/>
        </w:rPr>
        <w:t xml:space="preserve">Prorate motor vehicles. </w:t>
      </w:r>
    </w:p>
    <w:p w:rsidR="00B77D26"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Post property transfers. </w:t>
      </w:r>
    </w:p>
    <w:p w:rsidR="00B77D26" w:rsidRPr="00E01694"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Prepare state reports for Assessor’s signature. </w:t>
      </w:r>
    </w:p>
    <w:p w:rsidR="00FC4BAD" w:rsidRDefault="00B77D26" w:rsidP="00FC4BAD">
      <w:pPr>
        <w:pStyle w:val="NoSpacing"/>
        <w:numPr>
          <w:ilvl w:val="0"/>
          <w:numId w:val="8"/>
        </w:numPr>
        <w:spacing w:line="360" w:lineRule="auto"/>
        <w:rPr>
          <w:rFonts w:ascii="Georgia" w:hAnsi="Georgia"/>
          <w:sz w:val="24"/>
          <w:szCs w:val="24"/>
        </w:rPr>
      </w:pPr>
      <w:r>
        <w:rPr>
          <w:rFonts w:ascii="Georgia" w:hAnsi="Georgia"/>
          <w:sz w:val="24"/>
          <w:szCs w:val="24"/>
        </w:rPr>
        <w:t xml:space="preserve">Assist in preparation of Grand List. </w:t>
      </w:r>
    </w:p>
    <w:p w:rsidR="00CD72DE" w:rsidRDefault="00CD72DE" w:rsidP="00CB59DF">
      <w:pPr>
        <w:pStyle w:val="ListParagraph"/>
        <w:numPr>
          <w:ilvl w:val="0"/>
          <w:numId w:val="8"/>
        </w:numPr>
        <w:autoSpaceDE w:val="0"/>
        <w:autoSpaceDN w:val="0"/>
        <w:adjustRightInd w:val="0"/>
        <w:spacing w:after="0" w:line="360" w:lineRule="auto"/>
        <w:rPr>
          <w:rFonts w:ascii="Georgia" w:hAnsi="Georgia" w:cs="Times New Roman"/>
          <w:sz w:val="24"/>
          <w:szCs w:val="24"/>
        </w:rPr>
      </w:pPr>
      <w:r>
        <w:rPr>
          <w:rFonts w:ascii="Georgia" w:hAnsi="Georgia" w:cs="Times New Roman"/>
          <w:sz w:val="24"/>
          <w:szCs w:val="24"/>
        </w:rPr>
        <w:t>Assist</w:t>
      </w:r>
      <w:r w:rsidR="00CB59DF" w:rsidRPr="00CB59DF">
        <w:rPr>
          <w:rFonts w:ascii="Georgia" w:hAnsi="Georgia" w:cs="Times New Roman"/>
          <w:sz w:val="24"/>
          <w:szCs w:val="24"/>
        </w:rPr>
        <w:t xml:space="preserve"> other </w:t>
      </w:r>
      <w:r w:rsidR="00B77D26">
        <w:rPr>
          <w:rFonts w:ascii="Georgia" w:hAnsi="Georgia" w:cs="Times New Roman"/>
          <w:sz w:val="24"/>
          <w:szCs w:val="24"/>
        </w:rPr>
        <w:t>town</w:t>
      </w:r>
      <w:r w:rsidR="00CB59DF" w:rsidRPr="00CB59DF">
        <w:rPr>
          <w:rFonts w:ascii="Georgia" w:hAnsi="Georgia" w:cs="Times New Roman"/>
          <w:sz w:val="24"/>
          <w:szCs w:val="24"/>
        </w:rPr>
        <w:t xml:space="preserve"> departments with tax related questions and provides any necessary information to those departments. </w:t>
      </w:r>
    </w:p>
    <w:p w:rsidR="00CB59DF" w:rsidRDefault="00CD72DE" w:rsidP="00CB59DF">
      <w:pPr>
        <w:pStyle w:val="ListParagraph"/>
        <w:numPr>
          <w:ilvl w:val="0"/>
          <w:numId w:val="8"/>
        </w:numPr>
        <w:autoSpaceDE w:val="0"/>
        <w:autoSpaceDN w:val="0"/>
        <w:adjustRightInd w:val="0"/>
        <w:spacing w:after="0" w:line="360" w:lineRule="auto"/>
        <w:rPr>
          <w:rFonts w:ascii="Georgia" w:hAnsi="Georgia" w:cs="Times New Roman"/>
          <w:sz w:val="24"/>
          <w:szCs w:val="24"/>
        </w:rPr>
      </w:pPr>
      <w:r>
        <w:rPr>
          <w:rFonts w:ascii="Georgia" w:hAnsi="Georgia" w:cs="Times New Roman"/>
          <w:sz w:val="24"/>
          <w:szCs w:val="24"/>
        </w:rPr>
        <w:t xml:space="preserve">In </w:t>
      </w:r>
      <w:r w:rsidRPr="0072184F">
        <w:rPr>
          <w:rFonts w:ascii="Georgia" w:hAnsi="Georgia"/>
          <w:sz w:val="24"/>
        </w:rPr>
        <w:t>addition to the essential duties and responsibilities, the employee will be required to perform any other duties assigned by his or her supervisor</w:t>
      </w:r>
      <w:r>
        <w:rPr>
          <w:rFonts w:ascii="Georgia" w:hAnsi="Georgia"/>
          <w:sz w:val="24"/>
        </w:rPr>
        <w:t>.</w:t>
      </w:r>
    </w:p>
    <w:p w:rsidR="006459E0" w:rsidRDefault="006459E0" w:rsidP="00FC4BAD">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direct supervision of the </w:t>
      </w:r>
      <w:r w:rsidR="00B77D26">
        <w:rPr>
          <w:rFonts w:ascii="Georgia" w:hAnsi="Georgia"/>
          <w:sz w:val="24"/>
          <w:szCs w:val="24"/>
        </w:rPr>
        <w:t>Assessor.</w:t>
      </w:r>
      <w:r w:rsidRPr="00FC4BAD">
        <w:rPr>
          <w:rFonts w:ascii="Georgia" w:hAnsi="Georgia"/>
          <w:sz w:val="24"/>
          <w:szCs w:val="24"/>
        </w:rPr>
        <w:t xml:space="preserve"> </w:t>
      </w:r>
    </w:p>
    <w:p w:rsidR="00B77D26" w:rsidRPr="00FC4BAD" w:rsidRDefault="00B77D26" w:rsidP="00FC4BAD">
      <w:pPr>
        <w:pStyle w:val="ListParagraph"/>
        <w:numPr>
          <w:ilvl w:val="0"/>
          <w:numId w:val="4"/>
        </w:numPr>
        <w:spacing w:line="360" w:lineRule="auto"/>
        <w:rPr>
          <w:rFonts w:ascii="Georgia" w:hAnsi="Georgia"/>
          <w:sz w:val="24"/>
          <w:szCs w:val="24"/>
        </w:rPr>
      </w:pPr>
      <w:r>
        <w:rPr>
          <w:rFonts w:ascii="Georgia" w:hAnsi="Georgia"/>
          <w:sz w:val="24"/>
          <w:szCs w:val="24"/>
        </w:rPr>
        <w:t xml:space="preserve">Works under general supervision of the </w:t>
      </w:r>
      <w:r w:rsidR="00F6470B">
        <w:rPr>
          <w:rFonts w:ascii="Georgia" w:hAnsi="Georgia"/>
          <w:sz w:val="24"/>
          <w:szCs w:val="24"/>
        </w:rPr>
        <w:t>Director of Operations.</w:t>
      </w:r>
      <w:r>
        <w:rPr>
          <w:rFonts w:ascii="Georgia" w:hAnsi="Georgia"/>
          <w:sz w:val="24"/>
          <w:szCs w:val="24"/>
        </w:rPr>
        <w:t xml:space="preserve">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Default="00B77D26" w:rsidP="00B44FCD">
      <w:pPr>
        <w:pStyle w:val="ListParagraph"/>
        <w:numPr>
          <w:ilvl w:val="0"/>
          <w:numId w:val="3"/>
        </w:numPr>
        <w:spacing w:line="360" w:lineRule="auto"/>
        <w:rPr>
          <w:rFonts w:ascii="Georgia" w:hAnsi="Georgia"/>
          <w:sz w:val="24"/>
        </w:rPr>
      </w:pPr>
      <w:bookmarkStart w:id="0" w:name="_GoBack"/>
      <w:bookmarkEnd w:id="0"/>
      <w:r>
        <w:rPr>
          <w:rFonts w:ascii="Georgia" w:hAnsi="Georgia"/>
          <w:sz w:val="24"/>
        </w:rPr>
        <w:t>Assists in o</w:t>
      </w:r>
      <w:r w:rsidR="00FC4BAD">
        <w:rPr>
          <w:rFonts w:ascii="Georgia" w:hAnsi="Georgia"/>
          <w:sz w:val="24"/>
        </w:rPr>
        <w:t>versee</w:t>
      </w:r>
      <w:r>
        <w:rPr>
          <w:rFonts w:ascii="Georgia" w:hAnsi="Georgia"/>
          <w:sz w:val="24"/>
        </w:rPr>
        <w:t xml:space="preserve">ing the </w:t>
      </w:r>
      <w:r w:rsidR="00E01694" w:rsidRPr="00FC4BAD">
        <w:rPr>
          <w:rFonts w:ascii="Georgia" w:hAnsi="Georgia"/>
          <w:sz w:val="24"/>
          <w:szCs w:val="24"/>
        </w:rPr>
        <w:t>Assessor’s Aide</w:t>
      </w:r>
      <w:r w:rsidR="00E01694">
        <w:rPr>
          <w:rFonts w:ascii="Georgia" w:hAnsi="Georgia"/>
          <w:sz w:val="24"/>
          <w:szCs w:val="24"/>
        </w:rPr>
        <w:t>.</w:t>
      </w:r>
      <w:r w:rsidR="00FC4BAD">
        <w:rPr>
          <w:rFonts w:ascii="Georgia" w:hAnsi="Georgia"/>
          <w:sz w:val="24"/>
        </w:rPr>
        <w:t xml:space="preserve"> </w:t>
      </w:r>
    </w:p>
    <w:p w:rsidR="00F9520F" w:rsidRPr="00F9520F" w:rsidRDefault="00F9520F" w:rsidP="00F9520F">
      <w:pPr>
        <w:spacing w:line="360" w:lineRule="auto"/>
        <w:rPr>
          <w:rFonts w:ascii="Georgia" w:hAnsi="Georgia"/>
          <w:b/>
          <w:sz w:val="28"/>
          <w:szCs w:val="28"/>
          <w:u w:val="single"/>
        </w:rPr>
      </w:pPr>
      <w:r w:rsidRPr="00F9520F">
        <w:rPr>
          <w:rFonts w:ascii="Georgia" w:hAnsi="Georgia"/>
          <w:b/>
          <w:sz w:val="28"/>
          <w:szCs w:val="28"/>
          <w:u w:val="single"/>
        </w:rPr>
        <w:t>Work Environment</w:t>
      </w:r>
    </w:p>
    <w:p w:rsidR="00F9520F" w:rsidRPr="00F9520F" w:rsidRDefault="00F9520F" w:rsidP="00F9520F">
      <w:pPr>
        <w:jc w:val="both"/>
        <w:rPr>
          <w:rFonts w:ascii="Georgia" w:hAnsi="Georgia"/>
          <w:sz w:val="24"/>
          <w:szCs w:val="24"/>
        </w:rPr>
      </w:pPr>
      <w:r w:rsidRPr="00F9520F">
        <w:rPr>
          <w:rFonts w:ascii="Georgia" w:hAnsi="Georgia"/>
          <w:sz w:val="24"/>
          <w:szCs w:val="24"/>
        </w:rPr>
        <w:t>Work is performed primarily in a business office setting subject to continuous interruptions and background noise. Works independently with minimum of supervision. Manages and coordinates multiple priorities adhering to established time frames and performance standards.  Frequent interactions with people who may, at times, be agitated.  Attends to tasks/functions for more than sixty (60) minutes at a time.  R</w:t>
      </w:r>
      <w:r w:rsidRPr="00F9520F">
        <w:rPr>
          <w:rFonts w:ascii="Georgia" w:eastAsia="@Arial Unicode MS" w:hAnsi="Georgia"/>
          <w:bCs/>
          <w:color w:val="000000"/>
          <w:sz w:val="24"/>
          <w:szCs w:val="24"/>
        </w:rPr>
        <w:t xml:space="preserve">egularly is required to use hands to handle, feel and operate office equipment, or controls and reach with hands and arms.  The employee is occasionally required to walk; talk or hear; and sit. Specific vision abilities required by this job include close vision, as in reading.  </w:t>
      </w:r>
      <w:r w:rsidRPr="00F9520F">
        <w:rPr>
          <w:rFonts w:ascii="Georgia" w:hAnsi="Georgia"/>
          <w:sz w:val="24"/>
          <w:szCs w:val="24"/>
        </w:rPr>
        <w:t xml:space="preserve">Works for extended periods at personal computer and work at a video display terminal.  Attendance and participation may be required at meetings both internal and external to the organization and may necessitate travel to meeting locations.  </w:t>
      </w:r>
    </w:p>
    <w:p w:rsidR="00F9520F" w:rsidRPr="00F9520F" w:rsidRDefault="00F9520F" w:rsidP="00F9520F">
      <w:pPr>
        <w:spacing w:line="360" w:lineRule="auto"/>
        <w:rPr>
          <w:rFonts w:ascii="Georgia" w:hAnsi="Georgia"/>
          <w:sz w:val="24"/>
        </w:rPr>
      </w:pPr>
    </w:p>
    <w:p w:rsidR="006459E0" w:rsidRDefault="006459E0" w:rsidP="00756B06">
      <w:pPr>
        <w:pStyle w:val="Title"/>
        <w:rPr>
          <w:rFonts w:ascii="Georgia" w:hAnsi="Georgia"/>
          <w:b/>
          <w:color w:val="auto"/>
          <w:sz w:val="28"/>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371C8" w:rsidRPr="00E01694" w:rsidRDefault="008D00B3"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 xml:space="preserve">Must have knowledge of </w:t>
      </w:r>
      <w:r w:rsidR="00C371C8">
        <w:rPr>
          <w:rFonts w:ascii="Georgia" w:hAnsi="Georgia" w:cs="Calibri"/>
          <w:sz w:val="24"/>
          <w:szCs w:val="24"/>
        </w:rPr>
        <w:t xml:space="preserve">Connecticut General Statutes governing the evaluation and assessment of real and personal property. </w:t>
      </w:r>
    </w:p>
    <w:p w:rsidR="00E01694" w:rsidRPr="00C371C8" w:rsidRDefault="00E01694"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perform mathematical computations</w:t>
      </w:r>
    </w:p>
    <w:p w:rsidR="00C52A86" w:rsidRPr="00E01694" w:rsidRDefault="00E01694"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establish and maintain effective working relationships.</w:t>
      </w:r>
    </w:p>
    <w:p w:rsidR="00E01694" w:rsidRPr="00E01694" w:rsidRDefault="00E01694"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work under pressure and/or frequent interruptions</w:t>
      </w:r>
    </w:p>
    <w:p w:rsidR="00E01694" w:rsidRPr="00E96717" w:rsidRDefault="00E96717" w:rsidP="00E96717">
      <w:pPr>
        <w:pStyle w:val="ListParagraph"/>
        <w:numPr>
          <w:ilvl w:val="0"/>
          <w:numId w:val="3"/>
        </w:numPr>
        <w:autoSpaceDE w:val="0"/>
        <w:autoSpaceDN w:val="0"/>
        <w:adjustRightInd w:val="0"/>
        <w:spacing w:after="0" w:line="360" w:lineRule="auto"/>
        <w:rPr>
          <w:rFonts w:ascii="Georgia" w:hAnsi="Georgia" w:cs="Calibri"/>
          <w:b/>
          <w:sz w:val="24"/>
          <w:szCs w:val="24"/>
          <w:u w:val="single"/>
        </w:rPr>
      </w:pPr>
      <w:r w:rsidRPr="00E96717">
        <w:rPr>
          <w:rFonts w:ascii="Georgia" w:hAnsi="Georgia" w:cs="Times New Roman"/>
          <w:sz w:val="24"/>
          <w:szCs w:val="24"/>
        </w:rPr>
        <w:lastRenderedPageBreak/>
        <w:t xml:space="preserve">Position requires extensive communication of a detailed and complex nature with taxpayers and citizens, the business community, and municipal officials and employees.  </w:t>
      </w:r>
      <w:r>
        <w:rPr>
          <w:rFonts w:ascii="Georgia" w:hAnsi="Georgia" w:cs="Times New Roman"/>
          <w:sz w:val="24"/>
          <w:szCs w:val="24"/>
        </w:rPr>
        <w:t>Must have a</w:t>
      </w:r>
      <w:r w:rsidR="00E01694" w:rsidRPr="00E96717">
        <w:rPr>
          <w:rFonts w:ascii="Georgia" w:hAnsi="Georgia" w:cs="Calibri"/>
          <w:sz w:val="24"/>
          <w:szCs w:val="24"/>
        </w:rPr>
        <w:t>bility to explain assessments to the public</w:t>
      </w:r>
    </w:p>
    <w:p w:rsidR="00E96717" w:rsidRPr="00E01694" w:rsidRDefault="00E01694" w:rsidP="00E96717">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Must have computer and data processing skills.</w:t>
      </w:r>
      <w:r w:rsidR="00E96717">
        <w:rPr>
          <w:rFonts w:ascii="Georgia" w:hAnsi="Georgia" w:cs="Calibri"/>
          <w:sz w:val="24"/>
          <w:szCs w:val="24"/>
        </w:rPr>
        <w:t xml:space="preserve">  Familiarity with geographic information systems (GIS) is a plus. </w:t>
      </w:r>
    </w:p>
    <w:p w:rsidR="00391481" w:rsidRDefault="00391481"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E96717" w:rsidRPr="0094678E" w:rsidRDefault="0094678E" w:rsidP="00E96717">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 xml:space="preserve">High school graduate or equivalent. </w:t>
      </w:r>
    </w:p>
    <w:p w:rsidR="0094678E" w:rsidRPr="00E96717" w:rsidRDefault="0094678E" w:rsidP="00E96717">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 xml:space="preserve">At least 3 years’ experience in an Assessor’s Office. </w:t>
      </w:r>
    </w:p>
    <w:p w:rsidR="00E01694" w:rsidRPr="00CD72DE" w:rsidRDefault="00E96717" w:rsidP="00E96717">
      <w:pPr>
        <w:pStyle w:val="ListParagraph"/>
        <w:numPr>
          <w:ilvl w:val="0"/>
          <w:numId w:val="2"/>
        </w:numPr>
        <w:spacing w:line="360" w:lineRule="auto"/>
        <w:rPr>
          <w:rFonts w:ascii="Georgia" w:hAnsi="Georgia" w:cs="Calibri"/>
          <w:b/>
          <w:sz w:val="24"/>
          <w:szCs w:val="24"/>
          <w:u w:val="single"/>
        </w:rPr>
      </w:pPr>
      <w:r>
        <w:rPr>
          <w:rFonts w:ascii="Georgia" w:hAnsi="Georgia" w:cs="Calibri"/>
          <w:sz w:val="24"/>
          <w:szCs w:val="24"/>
        </w:rPr>
        <w:t>Must have Connecticut Certified Municipal Assessor designation.</w:t>
      </w:r>
    </w:p>
    <w:p w:rsidR="00CD72DE" w:rsidRPr="006459E0" w:rsidRDefault="006459E0" w:rsidP="006459E0">
      <w:pPr>
        <w:pStyle w:val="ListParagraph"/>
        <w:numPr>
          <w:ilvl w:val="0"/>
          <w:numId w:val="2"/>
        </w:numPr>
        <w:autoSpaceDE w:val="0"/>
        <w:autoSpaceDN w:val="0"/>
        <w:adjustRightInd w:val="0"/>
        <w:spacing w:after="0" w:line="360" w:lineRule="auto"/>
        <w:rPr>
          <w:rFonts w:ascii="Georgia" w:hAnsi="Georgia" w:cs="Times-Roman"/>
          <w:sz w:val="24"/>
          <w:szCs w:val="24"/>
        </w:rPr>
      </w:pPr>
      <w:r w:rsidRPr="0036755B">
        <w:rPr>
          <w:rFonts w:ascii="Georgia" w:hAnsi="Georgia" w:cs="Calibri"/>
          <w:sz w:val="24"/>
          <w:szCs w:val="24"/>
        </w:rPr>
        <w:t>Must upkeep 50 hours of continuing educ</w:t>
      </w:r>
      <w:r>
        <w:rPr>
          <w:rFonts w:ascii="Georgia" w:hAnsi="Georgia" w:cs="Calibri"/>
          <w:sz w:val="24"/>
          <w:szCs w:val="24"/>
        </w:rPr>
        <w:t xml:space="preserve">ation every 5 years to maintain </w:t>
      </w:r>
      <w:r w:rsidRPr="0036755B">
        <w:rPr>
          <w:rFonts w:ascii="Georgia" w:hAnsi="Georgia" w:cs="Calibri"/>
          <w:sz w:val="24"/>
          <w:szCs w:val="24"/>
        </w:rPr>
        <w:t>Connecticut Certified Municipal Assessor designation.</w:t>
      </w:r>
    </w:p>
    <w:p w:rsidR="000403BE" w:rsidRDefault="000403BE"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sidRPr="000403BE">
        <w:rPr>
          <w:rFonts w:ascii="Georgia" w:hAnsi="Georgia" w:cs="Times-Roman"/>
          <w:sz w:val="24"/>
          <w:szCs w:val="24"/>
        </w:rPr>
        <w:t>Possession of a valid driver’s license.</w:t>
      </w: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E01694">
            <w:rPr>
              <w:rFonts w:ascii="Georgia" w:hAnsi="Georgia" w:cs="Calibri"/>
              <w:sz w:val="24"/>
            </w:rPr>
            <w:t xml:space="preserve">, </w:t>
          </w:r>
          <w:r w:rsidR="00B77D26">
            <w:rPr>
              <w:rFonts w:ascii="Georgia" w:hAnsi="Georgia" w:cs="Calibri"/>
              <w:sz w:val="24"/>
            </w:rPr>
            <w:t>the Assessor</w:t>
          </w:r>
          <w:r w:rsidR="00E01694">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5F5D69">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5F5D69">
            <w:rPr>
              <w:rFonts w:ascii="Georgia" w:hAnsi="Georgia" w:cs="Calibri"/>
              <w:sz w:val="24"/>
            </w:rPr>
            <w:t>each January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C7" w:rsidRDefault="006604C7" w:rsidP="008C2D50">
      <w:r>
        <w:separator/>
      </w:r>
    </w:p>
  </w:endnote>
  <w:endnote w:type="continuationSeparator" w:id="0">
    <w:p w:rsidR="006604C7" w:rsidRDefault="006604C7"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193497714"/>
      <w:docPartObj>
        <w:docPartGallery w:val="Page Numbers (Bottom of Page)"/>
        <w:docPartUnique/>
      </w:docPartObj>
    </w:sdtPr>
    <w:sdtEndPr/>
    <w:sdtContent>
      <w:p w:rsidR="00CB59DF" w:rsidRPr="00DE7831" w:rsidRDefault="00CB59D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F9520F">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CB59DF" w:rsidRPr="00DE7831" w:rsidRDefault="00CB59DF" w:rsidP="00DE783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C7" w:rsidRDefault="006604C7" w:rsidP="008C2D50">
      <w:r>
        <w:separator/>
      </w:r>
    </w:p>
  </w:footnote>
  <w:footnote w:type="continuationSeparator" w:id="0">
    <w:p w:rsidR="006604C7" w:rsidRDefault="006604C7" w:rsidP="008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7F4"/>
    <w:multiLevelType w:val="hybridMultilevel"/>
    <w:tmpl w:val="B3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F48FC"/>
    <w:multiLevelType w:val="hybridMultilevel"/>
    <w:tmpl w:val="DBC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47028"/>
    <w:rsid w:val="0005394D"/>
    <w:rsid w:val="00061DA6"/>
    <w:rsid w:val="000A4F38"/>
    <w:rsid w:val="000B35CC"/>
    <w:rsid w:val="000D1D11"/>
    <w:rsid w:val="000D7308"/>
    <w:rsid w:val="00116A25"/>
    <w:rsid w:val="0018386C"/>
    <w:rsid w:val="001C181D"/>
    <w:rsid w:val="001E0F53"/>
    <w:rsid w:val="001E7945"/>
    <w:rsid w:val="001F4D2A"/>
    <w:rsid w:val="00213952"/>
    <w:rsid w:val="00272E6A"/>
    <w:rsid w:val="00275819"/>
    <w:rsid w:val="0028137B"/>
    <w:rsid w:val="002A3E9D"/>
    <w:rsid w:val="002B284E"/>
    <w:rsid w:val="002C0D55"/>
    <w:rsid w:val="002D1E9D"/>
    <w:rsid w:val="002E2C2A"/>
    <w:rsid w:val="002E667D"/>
    <w:rsid w:val="003035A7"/>
    <w:rsid w:val="0032310A"/>
    <w:rsid w:val="00335DE6"/>
    <w:rsid w:val="003461CC"/>
    <w:rsid w:val="003470E2"/>
    <w:rsid w:val="00382B34"/>
    <w:rsid w:val="00391481"/>
    <w:rsid w:val="003975EA"/>
    <w:rsid w:val="003A5D06"/>
    <w:rsid w:val="003B24DC"/>
    <w:rsid w:val="003D7D6C"/>
    <w:rsid w:val="00417C98"/>
    <w:rsid w:val="00460B5E"/>
    <w:rsid w:val="004623C0"/>
    <w:rsid w:val="00471AE5"/>
    <w:rsid w:val="00487513"/>
    <w:rsid w:val="004A2A52"/>
    <w:rsid w:val="004C4DDA"/>
    <w:rsid w:val="004E6B13"/>
    <w:rsid w:val="004F29DA"/>
    <w:rsid w:val="00511535"/>
    <w:rsid w:val="0052532B"/>
    <w:rsid w:val="005304CE"/>
    <w:rsid w:val="005810B1"/>
    <w:rsid w:val="00592447"/>
    <w:rsid w:val="005C4E9A"/>
    <w:rsid w:val="005C6EF4"/>
    <w:rsid w:val="005D33DB"/>
    <w:rsid w:val="005D52EE"/>
    <w:rsid w:val="005E37C3"/>
    <w:rsid w:val="005F0D7A"/>
    <w:rsid w:val="005F5D69"/>
    <w:rsid w:val="006135BA"/>
    <w:rsid w:val="00625BEB"/>
    <w:rsid w:val="006459E0"/>
    <w:rsid w:val="006604C7"/>
    <w:rsid w:val="00661CF9"/>
    <w:rsid w:val="00663586"/>
    <w:rsid w:val="00676D56"/>
    <w:rsid w:val="00696CE4"/>
    <w:rsid w:val="006D15CC"/>
    <w:rsid w:val="006F250B"/>
    <w:rsid w:val="006F38FB"/>
    <w:rsid w:val="0072184F"/>
    <w:rsid w:val="0072262A"/>
    <w:rsid w:val="00733D20"/>
    <w:rsid w:val="007368B9"/>
    <w:rsid w:val="00756B06"/>
    <w:rsid w:val="00784DE1"/>
    <w:rsid w:val="00796406"/>
    <w:rsid w:val="007A5C07"/>
    <w:rsid w:val="007D3D5F"/>
    <w:rsid w:val="007D7657"/>
    <w:rsid w:val="007F1097"/>
    <w:rsid w:val="007F5949"/>
    <w:rsid w:val="00831C75"/>
    <w:rsid w:val="0086367B"/>
    <w:rsid w:val="008669B1"/>
    <w:rsid w:val="008722F6"/>
    <w:rsid w:val="008C2D50"/>
    <w:rsid w:val="008D00B3"/>
    <w:rsid w:val="008D7565"/>
    <w:rsid w:val="008F3287"/>
    <w:rsid w:val="008F41B3"/>
    <w:rsid w:val="00910B28"/>
    <w:rsid w:val="0094678E"/>
    <w:rsid w:val="0097429F"/>
    <w:rsid w:val="00980608"/>
    <w:rsid w:val="00994289"/>
    <w:rsid w:val="009D52E1"/>
    <w:rsid w:val="00A03848"/>
    <w:rsid w:val="00A22C8D"/>
    <w:rsid w:val="00A3430B"/>
    <w:rsid w:val="00A500E7"/>
    <w:rsid w:val="00A8732F"/>
    <w:rsid w:val="00A937BA"/>
    <w:rsid w:val="00AA08EF"/>
    <w:rsid w:val="00AB6880"/>
    <w:rsid w:val="00AE2E12"/>
    <w:rsid w:val="00AE3520"/>
    <w:rsid w:val="00B1069F"/>
    <w:rsid w:val="00B44FCD"/>
    <w:rsid w:val="00B77D26"/>
    <w:rsid w:val="00B84328"/>
    <w:rsid w:val="00B861E9"/>
    <w:rsid w:val="00BD450E"/>
    <w:rsid w:val="00C05796"/>
    <w:rsid w:val="00C22D50"/>
    <w:rsid w:val="00C3240F"/>
    <w:rsid w:val="00C371C8"/>
    <w:rsid w:val="00C52A86"/>
    <w:rsid w:val="00CA3D38"/>
    <w:rsid w:val="00CB59DF"/>
    <w:rsid w:val="00CC1AD6"/>
    <w:rsid w:val="00CC55FC"/>
    <w:rsid w:val="00CD72DE"/>
    <w:rsid w:val="00CD73EB"/>
    <w:rsid w:val="00CF27A3"/>
    <w:rsid w:val="00CF5F4B"/>
    <w:rsid w:val="00CF6095"/>
    <w:rsid w:val="00D512CF"/>
    <w:rsid w:val="00D5558D"/>
    <w:rsid w:val="00DA5117"/>
    <w:rsid w:val="00DC1C82"/>
    <w:rsid w:val="00DC2195"/>
    <w:rsid w:val="00DC764F"/>
    <w:rsid w:val="00DD7626"/>
    <w:rsid w:val="00DE1545"/>
    <w:rsid w:val="00DE7831"/>
    <w:rsid w:val="00E01694"/>
    <w:rsid w:val="00E114DD"/>
    <w:rsid w:val="00E31403"/>
    <w:rsid w:val="00E53943"/>
    <w:rsid w:val="00E53A07"/>
    <w:rsid w:val="00E80628"/>
    <w:rsid w:val="00E80F77"/>
    <w:rsid w:val="00E84F66"/>
    <w:rsid w:val="00E96717"/>
    <w:rsid w:val="00ED5CA2"/>
    <w:rsid w:val="00EF1E4A"/>
    <w:rsid w:val="00EF48DD"/>
    <w:rsid w:val="00F10061"/>
    <w:rsid w:val="00F31981"/>
    <w:rsid w:val="00F35971"/>
    <w:rsid w:val="00F4708D"/>
    <w:rsid w:val="00F546E7"/>
    <w:rsid w:val="00F6443F"/>
    <w:rsid w:val="00F6470B"/>
    <w:rsid w:val="00F66044"/>
    <w:rsid w:val="00F9520F"/>
    <w:rsid w:val="00F9682A"/>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92EB"/>
  <w15:docId w15:val="{1503F85A-111C-4697-AB91-0A9AAAED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8B4216" w:rsidP="008B4216">
          <w:pPr>
            <w:pStyle w:val="8D91DCBC11594A29BDDBDCFFE0869C329"/>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1C2407"/>
    <w:rsid w:val="002742CF"/>
    <w:rsid w:val="006A7C80"/>
    <w:rsid w:val="008B4216"/>
    <w:rsid w:val="009901A6"/>
    <w:rsid w:val="009C6E3D"/>
    <w:rsid w:val="00AA1ED6"/>
    <w:rsid w:val="00AF0565"/>
    <w:rsid w:val="00B94144"/>
    <w:rsid w:val="00CB5F38"/>
    <w:rsid w:val="00D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2742CF"/>
    <w:pPr>
      <w:ind w:left="720"/>
      <w:contextualSpacing/>
    </w:pPr>
    <w:rPr>
      <w:rFonts w:eastAsiaTheme="minorHAnsi"/>
    </w:rPr>
  </w:style>
  <w:style w:type="paragraph" w:customStyle="1" w:styleId="8D91DCBC11594A29BDDBDCFFE0869C328">
    <w:name w:val="8D91DCBC11594A29BDDBDCFFE0869C328"/>
    <w:rsid w:val="001C2407"/>
    <w:pPr>
      <w:ind w:left="720"/>
      <w:contextualSpacing/>
    </w:pPr>
    <w:rPr>
      <w:rFonts w:eastAsiaTheme="minorHAnsi"/>
    </w:rPr>
  </w:style>
  <w:style w:type="paragraph" w:customStyle="1" w:styleId="8D91DCBC11594A29BDDBDCFFE0869C329">
    <w:name w:val="8D91DCBC11594A29BDDBDCFFE0869C329"/>
    <w:rsid w:val="008B421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F0F7E6-03EF-4251-B767-18578250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Chris Pelosi</cp:lastModifiedBy>
  <cp:revision>10</cp:revision>
  <cp:lastPrinted>2012-04-25T20:08:00Z</cp:lastPrinted>
  <dcterms:created xsi:type="dcterms:W3CDTF">2012-04-25T20:23:00Z</dcterms:created>
  <dcterms:modified xsi:type="dcterms:W3CDTF">2019-05-01T18:45:00Z</dcterms:modified>
</cp:coreProperties>
</file>