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69532" w14:textId="77777777" w:rsidR="00407A50" w:rsidRPr="003E7F18" w:rsidRDefault="003E7F18" w:rsidP="003E7F18">
      <w:pPr>
        <w:spacing w:after="0" w:line="240" w:lineRule="auto"/>
        <w:jc w:val="center"/>
        <w:rPr>
          <w:rFonts w:ascii="Times New Roman" w:hAnsi="Times New Roman" w:cs="Times New Roman"/>
          <w:b/>
          <w:sz w:val="36"/>
          <w:szCs w:val="36"/>
        </w:rPr>
      </w:pPr>
      <w:r w:rsidRPr="003E7F18">
        <w:rPr>
          <w:rFonts w:ascii="Times New Roman" w:hAnsi="Times New Roman" w:cs="Times New Roman"/>
          <w:b/>
          <w:noProof/>
          <w:sz w:val="36"/>
          <w:szCs w:val="36"/>
        </w:rPr>
        <mc:AlternateContent>
          <mc:Choice Requires="wps">
            <w:drawing>
              <wp:anchor distT="45720" distB="45720" distL="114300" distR="114300" simplePos="0" relativeHeight="251659264" behindDoc="0" locked="0" layoutInCell="1" allowOverlap="1" wp14:anchorId="02380300" wp14:editId="39D7B6B2">
                <wp:simplePos x="0" y="0"/>
                <wp:positionH relativeFrom="margin">
                  <wp:posOffset>172720</wp:posOffset>
                </wp:positionH>
                <wp:positionV relativeFrom="paragraph">
                  <wp:posOffset>400050</wp:posOffset>
                </wp:positionV>
                <wp:extent cx="6140450" cy="8572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857250"/>
                        </a:xfrm>
                        <a:prstGeom prst="rect">
                          <a:avLst/>
                        </a:prstGeom>
                        <a:solidFill>
                          <a:srgbClr val="FFFFFF"/>
                        </a:solidFill>
                        <a:ln w="9525">
                          <a:solidFill>
                            <a:srgbClr val="000000"/>
                          </a:solidFill>
                          <a:miter lim="800000"/>
                          <a:headEnd/>
                          <a:tailEnd/>
                        </a:ln>
                      </wps:spPr>
                      <wps:txbx>
                        <w:txbxContent>
                          <w:p w14:paraId="6F78C788" w14:textId="77777777" w:rsidR="008235FC" w:rsidRDefault="008235FC" w:rsidP="008235FC">
                            <w:pPr>
                              <w:shd w:val="clear" w:color="auto" w:fill="D0CECE" w:themeFill="background2" w:themeFillShade="E6"/>
                              <w:spacing w:after="120" w:line="240" w:lineRule="auto"/>
                              <w:jc w:val="center"/>
                              <w:rPr>
                                <w:b/>
                                <w:sz w:val="20"/>
                                <w:szCs w:val="20"/>
                                <w:u w:val="single"/>
                              </w:rPr>
                            </w:pPr>
                            <w:r>
                              <w:rPr>
                                <w:b/>
                                <w:sz w:val="20"/>
                                <w:szCs w:val="20"/>
                                <w:u w:val="single"/>
                              </w:rPr>
                              <w:t>PUBLIC INFORMATION NOTICE</w:t>
                            </w:r>
                          </w:p>
                          <w:p w14:paraId="078BA736" w14:textId="77777777" w:rsidR="008235FC" w:rsidRPr="00466196" w:rsidRDefault="008235FC" w:rsidP="008235FC">
                            <w:pPr>
                              <w:shd w:val="clear" w:color="auto" w:fill="D0CECE" w:themeFill="background2" w:themeFillShade="E6"/>
                              <w:spacing w:after="120" w:line="240" w:lineRule="auto"/>
                              <w:jc w:val="both"/>
                              <w:rPr>
                                <w:i/>
                                <w:sz w:val="16"/>
                                <w:szCs w:val="16"/>
                              </w:rPr>
                            </w:pPr>
                            <w:r w:rsidRPr="00466196">
                              <w:rPr>
                                <w:i/>
                                <w:sz w:val="16"/>
                                <w:szCs w:val="16"/>
                              </w:rPr>
                              <w:t>Certain information submitted on the Board</w:t>
                            </w:r>
                            <w:r w:rsidR="00B94117">
                              <w:rPr>
                                <w:i/>
                                <w:sz w:val="16"/>
                                <w:szCs w:val="16"/>
                              </w:rPr>
                              <w:t>s</w:t>
                            </w:r>
                            <w:r w:rsidRPr="00466196">
                              <w:rPr>
                                <w:i/>
                                <w:sz w:val="16"/>
                                <w:szCs w:val="16"/>
                              </w:rPr>
                              <w:t xml:space="preserve"> and Commission Application is subject to the Texas </w:t>
                            </w:r>
                            <w:r w:rsidR="00B94117">
                              <w:rPr>
                                <w:i/>
                                <w:sz w:val="16"/>
                                <w:szCs w:val="16"/>
                              </w:rPr>
                              <w:t>P</w:t>
                            </w:r>
                            <w:r w:rsidRPr="00466196">
                              <w:rPr>
                                <w:i/>
                                <w:sz w:val="16"/>
                                <w:szCs w:val="16"/>
                              </w:rPr>
                              <w:t>ublic Information Act and may be disclosed to anyone requesting this information.  The act allows a board member of a governmental body to choose whether to allow public access to the information in the custody of the city that relates to the home address, home phone number, social security number, or that reveals whether the board member has family members.  This designation can be made on the application</w:t>
                            </w:r>
                            <w:r w:rsidR="003E7F18" w:rsidRPr="00466196">
                              <w:rPr>
                                <w:i/>
                                <w:sz w:val="16"/>
                                <w:szCs w:val="16"/>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2380300" id="_x0000_t202" coordsize="21600,21600" o:spt="202" path="m,l,21600r21600,l21600,xe">
                <v:stroke joinstyle="miter"/>
                <v:path gradientshapeok="t" o:connecttype="rect"/>
              </v:shapetype>
              <v:shape id="Text Box 2" o:spid="_x0000_s1026" type="#_x0000_t202" style="position:absolute;left:0;text-align:left;margin-left:13.6pt;margin-top:31.5pt;width:483.5pt;height: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">
                <v:textbox>
                  <w:txbxContent>
                    <w:p w:rsidR="008235FC" w:rsidRDefault="008235FC" w:rsidP="008235FC">
                      <w:pPr>
                        <w:shd w:val="clear" w:color="auto" w:fill="D0CECE" w:themeFill="background2" w:themeFillShade="E6"/>
                        <w:spacing w:after="120" w:line="240" w:lineRule="auto"/>
                        <w:jc w:val="center"/>
                        <w:rPr>
                          <w:b/>
                          <w:sz w:val="20"/>
                          <w:szCs w:val="20"/>
                          <w:u w:val="single"/>
                        </w:rPr>
                      </w:pPr>
                      <w:r>
                        <w:rPr>
                          <w:b/>
                          <w:sz w:val="20"/>
                          <w:szCs w:val="20"/>
                          <w:u w:val="single"/>
                        </w:rPr>
                        <w:t>PUBLIC INFORMATION NOTICE</w:t>
                      </w:r>
                    </w:p>
                    <w:p w:rsidR="008235FC" w:rsidRPr="00466196" w:rsidRDefault="008235FC" w:rsidP="008235FC">
                      <w:pPr>
                        <w:shd w:val="clear" w:color="auto" w:fill="D0CECE" w:themeFill="background2" w:themeFillShade="E6"/>
                        <w:spacing w:after="120" w:line="240" w:lineRule="auto"/>
                        <w:jc w:val="both"/>
                        <w:rPr>
                          <w:i/>
                          <w:sz w:val="16"/>
                          <w:szCs w:val="16"/>
                        </w:rPr>
                      </w:pPr>
                      <w:r w:rsidRPr="00466196">
                        <w:rPr>
                          <w:i/>
                          <w:sz w:val="16"/>
                          <w:szCs w:val="16"/>
                        </w:rPr>
                        <w:t>Certain information submitted on the Board</w:t>
                      </w:r>
                      <w:r w:rsidR="00B94117">
                        <w:rPr>
                          <w:i/>
                          <w:sz w:val="16"/>
                          <w:szCs w:val="16"/>
                        </w:rPr>
                        <w:t>s</w:t>
                      </w:r>
                      <w:r w:rsidRPr="00466196">
                        <w:rPr>
                          <w:i/>
                          <w:sz w:val="16"/>
                          <w:szCs w:val="16"/>
                        </w:rPr>
                        <w:t xml:space="preserve"> and Commission Application is subject to the Texas </w:t>
                      </w:r>
                      <w:r w:rsidR="00B94117">
                        <w:rPr>
                          <w:i/>
                          <w:sz w:val="16"/>
                          <w:szCs w:val="16"/>
                        </w:rPr>
                        <w:t>P</w:t>
                      </w:r>
                      <w:r w:rsidRPr="00466196">
                        <w:rPr>
                          <w:i/>
                          <w:sz w:val="16"/>
                          <w:szCs w:val="16"/>
                        </w:rPr>
                        <w:t>ublic Information Act and may be disclosed to anyone requesting this information.  The act allows a board member of a governmental body to choose whether to allow public access to the information in the custody of the city that relates to the home address, home phone number, social security number, or that reveals whether the board member has family members.  This designation can be made on the application</w:t>
                      </w:r>
                      <w:r w:rsidR="003E7F18" w:rsidRPr="00466196">
                        <w:rPr>
                          <w:i/>
                          <w:sz w:val="16"/>
                          <w:szCs w:val="16"/>
                        </w:rPr>
                        <w:t>.</w:t>
                      </w:r>
                    </w:p>
                  </w:txbxContent>
                </v:textbox>
                <w10:wrap type="square" anchorx="margin"/>
              </v:shape>
            </w:pict>
          </mc:Fallback>
        </mc:AlternateContent>
      </w:r>
      <w:r w:rsidRPr="003E7F18">
        <w:rPr>
          <w:rFonts w:ascii="Times New Roman" w:hAnsi="Times New Roman" w:cs="Times New Roman"/>
          <w:b/>
          <w:sz w:val="36"/>
          <w:szCs w:val="36"/>
        </w:rPr>
        <w:t xml:space="preserve">City of Ennis </w:t>
      </w:r>
      <w:r w:rsidR="008235FC" w:rsidRPr="003E7F18">
        <w:rPr>
          <w:rFonts w:ascii="Times New Roman" w:hAnsi="Times New Roman" w:cs="Times New Roman"/>
          <w:b/>
          <w:sz w:val="36"/>
          <w:szCs w:val="36"/>
        </w:rPr>
        <w:t>Board</w:t>
      </w:r>
      <w:r w:rsidR="00B94117">
        <w:rPr>
          <w:rFonts w:ascii="Times New Roman" w:hAnsi="Times New Roman" w:cs="Times New Roman"/>
          <w:b/>
          <w:sz w:val="36"/>
          <w:szCs w:val="36"/>
        </w:rPr>
        <w:t>s</w:t>
      </w:r>
      <w:r w:rsidR="008235FC" w:rsidRPr="003E7F18">
        <w:rPr>
          <w:rFonts w:ascii="Times New Roman" w:hAnsi="Times New Roman" w:cs="Times New Roman"/>
          <w:b/>
          <w:sz w:val="36"/>
          <w:szCs w:val="36"/>
        </w:rPr>
        <w:t xml:space="preserve"> and Commission Application</w:t>
      </w:r>
    </w:p>
    <w:p w14:paraId="139A7E30" w14:textId="77777777" w:rsidR="00B94117" w:rsidRDefault="00B94117" w:rsidP="00B94117">
      <w:pPr>
        <w:jc w:val="center"/>
        <w:rPr>
          <w:rFonts w:ascii="Times New Roman" w:hAnsi="Times New Roman" w:cs="Times New Roman"/>
          <w:b/>
          <w:sz w:val="20"/>
          <w:szCs w:val="20"/>
        </w:rPr>
      </w:pPr>
      <w:r>
        <w:rPr>
          <w:rFonts w:ascii="Times New Roman" w:hAnsi="Times New Roman" w:cs="Times New Roman"/>
          <w:b/>
          <w:sz w:val="20"/>
          <w:szCs w:val="20"/>
        </w:rPr>
        <w:t>I ELECT TO WITHHOLD THE FOLLOWING INFORMATION FROM PUBLIC ACCESS:</w:t>
      </w:r>
    </w:p>
    <w:p w14:paraId="28E7BA6D" w14:textId="77777777" w:rsidR="00B94117" w:rsidRDefault="00B94117" w:rsidP="00B94117">
      <w:pPr>
        <w:jc w:val="center"/>
        <w:rPr>
          <w:rFonts w:ascii="Times New Roman" w:hAnsi="Times New Roman" w:cs="Times New Roman"/>
          <w:sz w:val="20"/>
          <w:szCs w:val="20"/>
        </w:rPr>
      </w:pPr>
      <w:r>
        <w:rPr>
          <w:rFonts w:ascii="Times New Roman" w:hAnsi="Times New Roman" w:cs="Times New Roman"/>
          <w:sz w:val="20"/>
          <w:szCs w:val="20"/>
        </w:rPr>
        <w:t>HOME ADDRESS</w:t>
      </w:r>
      <w:r>
        <w:rPr>
          <w:rFonts w:ascii="Times New Roman" w:hAnsi="Times New Roman" w:cs="Times New Roman"/>
          <w:sz w:val="20"/>
          <w:szCs w:val="20"/>
        </w:rPr>
        <w:sym w:font="Symbol" w:char="F0F0"/>
      </w:r>
      <w:r>
        <w:rPr>
          <w:rFonts w:ascii="Times New Roman" w:hAnsi="Times New Roman" w:cs="Times New Roman"/>
          <w:sz w:val="20"/>
          <w:szCs w:val="20"/>
        </w:rPr>
        <w:t xml:space="preserve">    PHONE#</w:t>
      </w:r>
      <w:r>
        <w:rPr>
          <w:rFonts w:ascii="Times New Roman" w:hAnsi="Times New Roman" w:cs="Times New Roman"/>
          <w:sz w:val="20"/>
          <w:szCs w:val="20"/>
        </w:rPr>
        <w:sym w:font="Symbol" w:char="F0F0"/>
      </w:r>
      <w:r>
        <w:rPr>
          <w:rFonts w:ascii="Times New Roman" w:hAnsi="Times New Roman" w:cs="Times New Roman"/>
          <w:sz w:val="20"/>
          <w:szCs w:val="20"/>
        </w:rPr>
        <w:t xml:space="preserve">    SOCIAL SECURITY #</w:t>
      </w:r>
      <w:r>
        <w:rPr>
          <w:rFonts w:ascii="Times New Roman" w:hAnsi="Times New Roman" w:cs="Times New Roman"/>
          <w:sz w:val="20"/>
          <w:szCs w:val="20"/>
        </w:rPr>
        <w:sym w:font="Symbol" w:char="F0F0"/>
      </w:r>
      <w:r>
        <w:rPr>
          <w:rFonts w:ascii="Times New Roman" w:hAnsi="Times New Roman" w:cs="Times New Roman"/>
          <w:sz w:val="20"/>
          <w:szCs w:val="20"/>
        </w:rPr>
        <w:t xml:space="preserve">    WHETHER OR NOT I HAVE FAMILY MEMBERS</w:t>
      </w:r>
      <w:r>
        <w:rPr>
          <w:rFonts w:ascii="Times New Roman" w:hAnsi="Times New Roman" w:cs="Times New Roman"/>
          <w:sz w:val="20"/>
          <w:szCs w:val="20"/>
        </w:rPr>
        <w:sym w:font="Symbol" w:char="F0F0"/>
      </w:r>
    </w:p>
    <w:p w14:paraId="5CE7A9E8" w14:textId="77777777" w:rsidR="008235FC" w:rsidRDefault="008235FC" w:rsidP="008235FC">
      <w:pPr>
        <w:jc w:val="both"/>
        <w:rPr>
          <w:rFonts w:ascii="Times New Roman" w:hAnsi="Times New Roman" w:cs="Times New Roman"/>
          <w:b/>
          <w:sz w:val="20"/>
          <w:szCs w:val="20"/>
          <w:u w:val="single"/>
        </w:rPr>
      </w:pPr>
      <w:r>
        <w:rPr>
          <w:rFonts w:ascii="Times New Roman" w:hAnsi="Times New Roman" w:cs="Times New Roman"/>
          <w:b/>
          <w:sz w:val="20"/>
          <w:szCs w:val="20"/>
        </w:rPr>
        <w:t>NAME:</w:t>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t xml:space="preserve"> </w:t>
      </w:r>
      <w:r w:rsidRPr="00466196">
        <w:rPr>
          <w:rFonts w:ascii="Times New Roman" w:hAnsi="Times New Roman" w:cs="Times New Roman"/>
          <w:sz w:val="20"/>
          <w:szCs w:val="20"/>
          <w:u w:val="single"/>
        </w:rPr>
        <w:tab/>
      </w:r>
      <w:r>
        <w:rPr>
          <w:rFonts w:ascii="Times New Roman" w:hAnsi="Times New Roman" w:cs="Times New Roman"/>
          <w:b/>
          <w:sz w:val="20"/>
          <w:szCs w:val="20"/>
        </w:rPr>
        <w:t xml:space="preserve">  ADDRESS:</w:t>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Pr>
          <w:rFonts w:ascii="Times New Roman" w:hAnsi="Times New Roman" w:cs="Times New Roman"/>
          <w:b/>
          <w:sz w:val="20"/>
          <w:szCs w:val="20"/>
        </w:rPr>
        <w:t xml:space="preserve"> ZIP</w:t>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bookmarkStart w:id="0" w:name="_GoBack"/>
      <w:bookmarkEnd w:id="0"/>
    </w:p>
    <w:p w14:paraId="3E6E1FF8" w14:textId="77777777" w:rsidR="008235FC" w:rsidRDefault="008235FC" w:rsidP="008235FC">
      <w:pPr>
        <w:jc w:val="both"/>
        <w:rPr>
          <w:rFonts w:ascii="Times New Roman" w:hAnsi="Times New Roman" w:cs="Times New Roman"/>
          <w:b/>
          <w:sz w:val="20"/>
          <w:szCs w:val="20"/>
          <w:u w:val="single"/>
        </w:rPr>
      </w:pPr>
      <w:r>
        <w:rPr>
          <w:rFonts w:ascii="Times New Roman" w:hAnsi="Times New Roman" w:cs="Times New Roman"/>
          <w:b/>
          <w:sz w:val="20"/>
          <w:szCs w:val="20"/>
        </w:rPr>
        <w:t>HOME</w:t>
      </w:r>
      <w:r w:rsidR="00302C19">
        <w:rPr>
          <w:rFonts w:ascii="Times New Roman" w:hAnsi="Times New Roman" w:cs="Times New Roman"/>
          <w:b/>
          <w:sz w:val="20"/>
          <w:szCs w:val="20"/>
        </w:rPr>
        <w:t>/CELL</w:t>
      </w:r>
      <w:r>
        <w:rPr>
          <w:rFonts w:ascii="Times New Roman" w:hAnsi="Times New Roman" w:cs="Times New Roman"/>
          <w:b/>
          <w:sz w:val="20"/>
          <w:szCs w:val="20"/>
        </w:rPr>
        <w:t xml:space="preserve"> PHONE:</w:t>
      </w:r>
      <w:r w:rsidR="00302C19" w:rsidRPr="00466196">
        <w:rPr>
          <w:rFonts w:ascii="Times New Roman" w:hAnsi="Times New Roman" w:cs="Times New Roman"/>
          <w:sz w:val="20"/>
          <w:szCs w:val="20"/>
          <w:u w:val="single"/>
        </w:rPr>
        <w:tab/>
      </w:r>
      <w:r w:rsidR="00302C19" w:rsidRPr="00466196">
        <w:rPr>
          <w:rFonts w:ascii="Times New Roman" w:hAnsi="Times New Roman" w:cs="Times New Roman"/>
          <w:sz w:val="20"/>
          <w:szCs w:val="20"/>
          <w:u w:val="single"/>
        </w:rPr>
        <w:tab/>
      </w:r>
      <w:r w:rsidR="00302C19" w:rsidRPr="00466196">
        <w:rPr>
          <w:rFonts w:ascii="Times New Roman" w:hAnsi="Times New Roman" w:cs="Times New Roman"/>
          <w:sz w:val="20"/>
          <w:szCs w:val="20"/>
          <w:u w:val="single"/>
        </w:rPr>
        <w:tab/>
      </w:r>
      <w:r w:rsidR="00302C19" w:rsidRPr="00466196">
        <w:rPr>
          <w:rFonts w:ascii="Times New Roman" w:hAnsi="Times New Roman" w:cs="Times New Roman"/>
          <w:sz w:val="20"/>
          <w:szCs w:val="20"/>
          <w:u w:val="single"/>
        </w:rPr>
        <w:tab/>
      </w:r>
      <w:r w:rsidR="00302C19" w:rsidRPr="00466196">
        <w:rPr>
          <w:rFonts w:ascii="Times New Roman" w:hAnsi="Times New Roman" w:cs="Times New Roman"/>
          <w:sz w:val="20"/>
          <w:szCs w:val="20"/>
          <w:u w:val="single"/>
        </w:rPr>
        <w:tab/>
      </w:r>
      <w:r w:rsidR="00302C19">
        <w:rPr>
          <w:rFonts w:ascii="Times New Roman" w:hAnsi="Times New Roman" w:cs="Times New Roman"/>
          <w:b/>
          <w:sz w:val="20"/>
          <w:szCs w:val="20"/>
        </w:rPr>
        <w:tab/>
      </w:r>
      <w:r>
        <w:rPr>
          <w:rFonts w:ascii="Times New Roman" w:hAnsi="Times New Roman" w:cs="Times New Roman"/>
          <w:b/>
          <w:sz w:val="20"/>
          <w:szCs w:val="20"/>
        </w:rPr>
        <w:t>BUSINESS PHONE</w:t>
      </w:r>
      <w:r w:rsidR="00302C19">
        <w:rPr>
          <w:rFonts w:ascii="Times New Roman" w:hAnsi="Times New Roman" w:cs="Times New Roman"/>
          <w:b/>
          <w:sz w:val="20"/>
          <w:szCs w:val="20"/>
        </w:rPr>
        <w:t>:</w:t>
      </w:r>
      <w:r w:rsidR="00302C19" w:rsidRPr="00466196">
        <w:rPr>
          <w:rFonts w:ascii="Times New Roman" w:hAnsi="Times New Roman" w:cs="Times New Roman"/>
          <w:sz w:val="20"/>
          <w:szCs w:val="20"/>
          <w:u w:val="single"/>
        </w:rPr>
        <w:tab/>
      </w:r>
      <w:r w:rsidR="00302C19" w:rsidRPr="00466196">
        <w:rPr>
          <w:rFonts w:ascii="Times New Roman" w:hAnsi="Times New Roman" w:cs="Times New Roman"/>
          <w:sz w:val="20"/>
          <w:szCs w:val="20"/>
          <w:u w:val="single"/>
        </w:rPr>
        <w:tab/>
      </w:r>
      <w:r w:rsidR="00302C19" w:rsidRPr="00466196">
        <w:rPr>
          <w:rFonts w:ascii="Times New Roman" w:hAnsi="Times New Roman" w:cs="Times New Roman"/>
          <w:sz w:val="20"/>
          <w:szCs w:val="20"/>
          <w:u w:val="single"/>
        </w:rPr>
        <w:tab/>
      </w:r>
      <w:r w:rsidR="00302C19" w:rsidRPr="00466196">
        <w:rPr>
          <w:rFonts w:ascii="Times New Roman" w:hAnsi="Times New Roman" w:cs="Times New Roman"/>
          <w:sz w:val="20"/>
          <w:szCs w:val="20"/>
          <w:u w:val="single"/>
        </w:rPr>
        <w:tab/>
      </w:r>
    </w:p>
    <w:p w14:paraId="21CD3C25" w14:textId="77777777" w:rsidR="00302C19" w:rsidRDefault="00302C19" w:rsidP="008235FC">
      <w:pPr>
        <w:jc w:val="both"/>
        <w:rPr>
          <w:rFonts w:ascii="Times New Roman" w:hAnsi="Times New Roman" w:cs="Times New Roman"/>
          <w:b/>
          <w:sz w:val="20"/>
          <w:szCs w:val="20"/>
          <w:u w:val="single"/>
        </w:rPr>
      </w:pPr>
      <w:r>
        <w:rPr>
          <w:rFonts w:ascii="Times New Roman" w:hAnsi="Times New Roman" w:cs="Times New Roman"/>
          <w:b/>
          <w:sz w:val="20"/>
          <w:szCs w:val="20"/>
        </w:rPr>
        <w:t>EMAIL ADDRESS:</w:t>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Pr>
          <w:rFonts w:ascii="Times New Roman" w:hAnsi="Times New Roman" w:cs="Times New Roman"/>
          <w:b/>
          <w:sz w:val="20"/>
          <w:szCs w:val="20"/>
        </w:rPr>
        <w:t xml:space="preserve">  DOB:</w:t>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p>
    <w:p w14:paraId="5989231E" w14:textId="77777777" w:rsidR="00302C19" w:rsidRDefault="00302C19" w:rsidP="008235FC">
      <w:pPr>
        <w:jc w:val="both"/>
        <w:rPr>
          <w:rFonts w:ascii="Times New Roman" w:hAnsi="Times New Roman" w:cs="Times New Roman"/>
          <w:b/>
          <w:sz w:val="20"/>
          <w:szCs w:val="20"/>
          <w:u w:val="single"/>
        </w:rPr>
      </w:pPr>
      <w:r>
        <w:rPr>
          <w:rFonts w:ascii="Times New Roman" w:hAnsi="Times New Roman" w:cs="Times New Roman"/>
          <w:b/>
          <w:sz w:val="20"/>
          <w:szCs w:val="20"/>
        </w:rPr>
        <w:t>SPOUSE’S NAME:</w:t>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Pr>
          <w:rFonts w:ascii="Times New Roman" w:hAnsi="Times New Roman" w:cs="Times New Roman"/>
          <w:b/>
          <w:sz w:val="20"/>
          <w:szCs w:val="20"/>
        </w:rPr>
        <w:tab/>
        <w:t>CHILDREN AGES:</w:t>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p>
    <w:p w14:paraId="7D152144" w14:textId="77777777" w:rsidR="00302C19" w:rsidRDefault="00302C19" w:rsidP="008235FC">
      <w:pPr>
        <w:jc w:val="both"/>
        <w:rPr>
          <w:rFonts w:ascii="Times New Roman" w:hAnsi="Times New Roman" w:cs="Times New Roman"/>
          <w:b/>
          <w:sz w:val="20"/>
          <w:szCs w:val="20"/>
        </w:rPr>
      </w:pPr>
      <w:r>
        <w:rPr>
          <w:rFonts w:ascii="Times New Roman" w:hAnsi="Times New Roman" w:cs="Times New Roman"/>
          <w:b/>
          <w:sz w:val="20"/>
          <w:szCs w:val="20"/>
        </w:rPr>
        <w:t xml:space="preserve">RESIDENT OF CITY: </w:t>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Pr>
          <w:rFonts w:ascii="Times New Roman" w:hAnsi="Times New Roman" w:cs="Times New Roman"/>
          <w:b/>
          <w:sz w:val="20"/>
          <w:szCs w:val="20"/>
        </w:rPr>
        <w:t xml:space="preserve"> YRS.</w:t>
      </w:r>
      <w:r>
        <w:rPr>
          <w:rFonts w:ascii="Times New Roman" w:hAnsi="Times New Roman" w:cs="Times New Roman"/>
          <w:b/>
          <w:sz w:val="20"/>
          <w:szCs w:val="20"/>
        </w:rPr>
        <w:tab/>
        <w:t>STATE:</w:t>
      </w:r>
      <w:r w:rsidRPr="00466196">
        <w:rPr>
          <w:rFonts w:ascii="Times New Roman" w:hAnsi="Times New Roman" w:cs="Times New Roman"/>
          <w:sz w:val="20"/>
          <w:szCs w:val="20"/>
          <w:u w:val="single"/>
        </w:rPr>
        <w:tab/>
      </w:r>
      <w:r>
        <w:rPr>
          <w:rFonts w:ascii="Times New Roman" w:hAnsi="Times New Roman" w:cs="Times New Roman"/>
          <w:b/>
          <w:sz w:val="20"/>
          <w:szCs w:val="20"/>
        </w:rPr>
        <w:t xml:space="preserve"> YRS.  </w:t>
      </w:r>
      <w:r>
        <w:rPr>
          <w:rFonts w:ascii="Times New Roman" w:hAnsi="Times New Roman" w:cs="Times New Roman"/>
          <w:b/>
          <w:sz w:val="20"/>
          <w:szCs w:val="20"/>
        </w:rPr>
        <w:tab/>
        <w:t xml:space="preserve">REGISTERED VOTER(YES/NO): </w:t>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p>
    <w:p w14:paraId="2EAA3912" w14:textId="77777777" w:rsidR="00302C19" w:rsidRDefault="00302C19" w:rsidP="00302C19">
      <w:pPr>
        <w:jc w:val="both"/>
        <w:rPr>
          <w:rFonts w:ascii="Times New Roman" w:hAnsi="Times New Roman" w:cs="Times New Roman"/>
          <w:b/>
          <w:sz w:val="20"/>
          <w:szCs w:val="20"/>
          <w:u w:val="single"/>
        </w:rPr>
      </w:pPr>
      <w:r>
        <w:rPr>
          <w:rFonts w:ascii="Times New Roman" w:hAnsi="Times New Roman" w:cs="Times New Roman"/>
          <w:b/>
          <w:sz w:val="20"/>
          <w:szCs w:val="20"/>
        </w:rPr>
        <w:t>JOB TITLE/OCCUPATION:</w:t>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Pr>
          <w:rFonts w:ascii="Times New Roman" w:hAnsi="Times New Roman" w:cs="Times New Roman"/>
          <w:b/>
          <w:sz w:val="20"/>
          <w:szCs w:val="20"/>
        </w:rPr>
        <w:t xml:space="preserve">  EMPLOYER:</w:t>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p>
    <w:p w14:paraId="535C3BAF" w14:textId="77777777" w:rsidR="003E7F18" w:rsidRDefault="003E7F18" w:rsidP="00302C19">
      <w:pPr>
        <w:jc w:val="both"/>
        <w:rPr>
          <w:rFonts w:ascii="Times New Roman" w:hAnsi="Times New Roman" w:cs="Times New Roman"/>
          <w:b/>
          <w:sz w:val="20"/>
          <w:szCs w:val="20"/>
          <w:u w:val="single"/>
        </w:rPr>
      </w:pPr>
      <w:r w:rsidRPr="003E7F18">
        <w:rPr>
          <w:rFonts w:ascii="Times New Roman" w:hAnsi="Times New Roman" w:cs="Times New Roman"/>
          <w:b/>
          <w:sz w:val="20"/>
          <w:szCs w:val="20"/>
        </w:rPr>
        <w:t>EMPLOYER ADDRESS:</w:t>
      </w:r>
      <w:r>
        <w:rPr>
          <w:rFonts w:ascii="Times New Roman" w:hAnsi="Times New Roman" w:cs="Times New Roman"/>
          <w:b/>
          <w:sz w:val="20"/>
          <w:szCs w:val="20"/>
        </w:rPr>
        <w:t xml:space="preserve">  </w:t>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Pr>
          <w:rFonts w:ascii="Times New Roman" w:hAnsi="Times New Roman" w:cs="Times New Roman"/>
          <w:b/>
          <w:sz w:val="20"/>
          <w:szCs w:val="20"/>
        </w:rPr>
        <w:t xml:space="preserve">  CITY:</w:t>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Pr>
          <w:rFonts w:ascii="Times New Roman" w:hAnsi="Times New Roman" w:cs="Times New Roman"/>
          <w:b/>
          <w:sz w:val="20"/>
          <w:szCs w:val="20"/>
        </w:rPr>
        <w:t xml:space="preserve"> ZIP</w:t>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p>
    <w:p w14:paraId="146A81BE" w14:textId="77777777" w:rsidR="003E7F18" w:rsidRDefault="003E7F18" w:rsidP="003E7F1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PROFESSIONAL ORGANIZATIONS: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COMMUNITY SERVICE:</w:t>
      </w:r>
    </w:p>
    <w:p w14:paraId="55000F58" w14:textId="77777777" w:rsidR="003E7F18" w:rsidRPr="00B94117" w:rsidRDefault="003E7F18" w:rsidP="003E7F18">
      <w:pPr>
        <w:spacing w:after="0" w:line="240" w:lineRule="auto"/>
        <w:jc w:val="both"/>
        <w:rPr>
          <w:rFonts w:ascii="Times New Roman" w:hAnsi="Times New Roman" w:cs="Times New Roman"/>
          <w:i/>
          <w:sz w:val="20"/>
          <w:szCs w:val="20"/>
        </w:rPr>
      </w:pPr>
      <w:r w:rsidRPr="00B94117">
        <w:rPr>
          <w:rFonts w:ascii="Times New Roman" w:hAnsi="Times New Roman" w:cs="Times New Roman"/>
          <w:i/>
          <w:sz w:val="20"/>
          <w:szCs w:val="20"/>
        </w:rPr>
        <w:t>(Past/Present Memberships and Offices Held)</w:t>
      </w:r>
      <w:r w:rsidRPr="00B94117">
        <w:rPr>
          <w:rFonts w:ascii="Times New Roman" w:hAnsi="Times New Roman" w:cs="Times New Roman"/>
          <w:i/>
          <w:sz w:val="20"/>
          <w:szCs w:val="20"/>
        </w:rPr>
        <w:tab/>
      </w:r>
      <w:r w:rsidRPr="00B94117">
        <w:rPr>
          <w:rFonts w:ascii="Times New Roman" w:hAnsi="Times New Roman" w:cs="Times New Roman"/>
          <w:i/>
          <w:sz w:val="20"/>
          <w:szCs w:val="20"/>
        </w:rPr>
        <w:tab/>
      </w:r>
      <w:r w:rsidRPr="00B94117">
        <w:rPr>
          <w:rFonts w:ascii="Times New Roman" w:hAnsi="Times New Roman" w:cs="Times New Roman"/>
          <w:i/>
          <w:sz w:val="20"/>
          <w:szCs w:val="20"/>
        </w:rPr>
        <w:tab/>
        <w:t>(Past/Present Memberships and Offices Held)</w:t>
      </w:r>
    </w:p>
    <w:p w14:paraId="7E597B15" w14:textId="77777777" w:rsidR="003E7F18" w:rsidRPr="003E7F18" w:rsidRDefault="003E7F18" w:rsidP="003E7F18">
      <w:pPr>
        <w:spacing w:after="0" w:line="240" w:lineRule="auto"/>
        <w:jc w:val="both"/>
        <w:rPr>
          <w:rFonts w:ascii="Times New Roman" w:hAnsi="Times New Roman" w:cs="Times New Roman"/>
          <w:b/>
          <w:sz w:val="16"/>
          <w:szCs w:val="16"/>
        </w:rPr>
      </w:pPr>
    </w:p>
    <w:p w14:paraId="49D3C5D8" w14:textId="77777777" w:rsidR="003E7F18" w:rsidRPr="00466196" w:rsidRDefault="003E7F18" w:rsidP="00302C19">
      <w:pPr>
        <w:jc w:val="both"/>
        <w:rPr>
          <w:rFonts w:ascii="Times New Roman" w:hAnsi="Times New Roman" w:cs="Times New Roman"/>
          <w:sz w:val="20"/>
          <w:szCs w:val="20"/>
          <w:u w:val="single"/>
        </w:rPr>
      </w:pP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rPr>
        <w:tab/>
      </w:r>
      <w:r w:rsidRPr="00466196">
        <w:rPr>
          <w:rFonts w:ascii="Times New Roman" w:hAnsi="Times New Roman" w:cs="Times New Roman"/>
          <w:sz w:val="20"/>
          <w:szCs w:val="20"/>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p>
    <w:p w14:paraId="5C59DAFD" w14:textId="77777777" w:rsidR="003E7F18" w:rsidRPr="00466196" w:rsidRDefault="003E7F18" w:rsidP="00302C19">
      <w:pPr>
        <w:jc w:val="both"/>
        <w:rPr>
          <w:rFonts w:ascii="Times New Roman" w:hAnsi="Times New Roman" w:cs="Times New Roman"/>
          <w:sz w:val="20"/>
          <w:szCs w:val="20"/>
          <w:u w:val="single"/>
        </w:rPr>
      </w:pP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rPr>
        <w:tab/>
      </w:r>
      <w:r w:rsidRPr="00466196">
        <w:rPr>
          <w:rFonts w:ascii="Times New Roman" w:hAnsi="Times New Roman" w:cs="Times New Roman"/>
          <w:sz w:val="20"/>
          <w:szCs w:val="20"/>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p>
    <w:p w14:paraId="7E330ED9" w14:textId="77777777" w:rsidR="003E7F18" w:rsidRPr="00466196" w:rsidRDefault="003E7F18" w:rsidP="00302C19">
      <w:pPr>
        <w:jc w:val="both"/>
        <w:rPr>
          <w:rFonts w:ascii="Times New Roman" w:hAnsi="Times New Roman" w:cs="Times New Roman"/>
          <w:sz w:val="20"/>
          <w:szCs w:val="20"/>
          <w:u w:val="single"/>
        </w:rPr>
      </w:pP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rPr>
        <w:tab/>
      </w:r>
      <w:r w:rsidRPr="00466196">
        <w:rPr>
          <w:rFonts w:ascii="Times New Roman" w:hAnsi="Times New Roman" w:cs="Times New Roman"/>
          <w:sz w:val="20"/>
          <w:szCs w:val="20"/>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p>
    <w:p w14:paraId="07CD8D1A" w14:textId="77777777" w:rsidR="003E7F18" w:rsidRPr="00466196" w:rsidRDefault="003E7F18" w:rsidP="00302C19">
      <w:pPr>
        <w:jc w:val="both"/>
        <w:rPr>
          <w:rFonts w:ascii="Times New Roman" w:hAnsi="Times New Roman" w:cs="Times New Roman"/>
          <w:sz w:val="20"/>
          <w:szCs w:val="20"/>
          <w:u w:val="single"/>
        </w:rPr>
      </w:pP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rPr>
        <w:tab/>
      </w:r>
      <w:r w:rsidRPr="00466196">
        <w:rPr>
          <w:rFonts w:ascii="Times New Roman" w:hAnsi="Times New Roman" w:cs="Times New Roman"/>
          <w:sz w:val="20"/>
          <w:szCs w:val="20"/>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r w:rsidRPr="00466196">
        <w:rPr>
          <w:rFonts w:ascii="Times New Roman" w:hAnsi="Times New Roman" w:cs="Times New Roman"/>
          <w:sz w:val="20"/>
          <w:szCs w:val="20"/>
          <w:u w:val="single"/>
        </w:rPr>
        <w:tab/>
      </w:r>
    </w:p>
    <w:p w14:paraId="73AAD211" w14:textId="77777777" w:rsidR="003E7F18" w:rsidRDefault="003E7F18" w:rsidP="003E7F1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SELECTION OF BOARDS</w:t>
      </w:r>
    </w:p>
    <w:p w14:paraId="7B49DC25" w14:textId="77777777" w:rsidR="003E7F18" w:rsidRPr="00B94117" w:rsidRDefault="003E7F18" w:rsidP="003E7F18">
      <w:pPr>
        <w:spacing w:after="0" w:line="240" w:lineRule="auto"/>
        <w:jc w:val="both"/>
        <w:rPr>
          <w:rFonts w:ascii="Times New Roman" w:hAnsi="Times New Roman" w:cs="Times New Roman"/>
          <w:i/>
          <w:sz w:val="20"/>
          <w:szCs w:val="20"/>
        </w:rPr>
      </w:pPr>
      <w:r w:rsidRPr="00B94117">
        <w:rPr>
          <w:rFonts w:ascii="Times New Roman" w:hAnsi="Times New Roman" w:cs="Times New Roman"/>
          <w:i/>
          <w:sz w:val="20"/>
          <w:szCs w:val="20"/>
        </w:rPr>
        <w:t>Please choose three boards in order of preference (1,2, and 3).  Before making your selection, carefully review the meeting schedule of the boards you are considering.  The City Commission encourages board members to maintain a 75% or greater meeti</w:t>
      </w:r>
      <w:r w:rsidR="00466196" w:rsidRPr="00B94117">
        <w:rPr>
          <w:rFonts w:ascii="Times New Roman" w:hAnsi="Times New Roman" w:cs="Times New Roman"/>
          <w:i/>
          <w:sz w:val="20"/>
          <w:szCs w:val="20"/>
        </w:rPr>
        <w:t>ng attendance rat</w:t>
      </w:r>
      <w:r w:rsidRPr="00B94117">
        <w:rPr>
          <w:rFonts w:ascii="Times New Roman" w:hAnsi="Times New Roman" w:cs="Times New Roman"/>
          <w:i/>
          <w:sz w:val="20"/>
          <w:szCs w:val="20"/>
        </w:rPr>
        <w:t>e.</w:t>
      </w:r>
    </w:p>
    <w:p w14:paraId="5B8F6EF3" w14:textId="77777777" w:rsidR="00466196" w:rsidRDefault="00466196" w:rsidP="003E7F18">
      <w:pPr>
        <w:spacing w:after="0" w:line="240" w:lineRule="auto"/>
        <w:jc w:val="both"/>
        <w:rPr>
          <w:rFonts w:ascii="Times New Roman" w:hAnsi="Times New Roman" w:cs="Times New Roman"/>
          <w:i/>
          <w:sz w:val="16"/>
          <w:szCs w:val="16"/>
        </w:rPr>
      </w:pPr>
    </w:p>
    <w:p w14:paraId="28A055B1" w14:textId="77777777" w:rsidR="00466196" w:rsidRDefault="00466196" w:rsidP="00466196">
      <w:pPr>
        <w:spacing w:after="120" w:line="240" w:lineRule="auto"/>
        <w:jc w:val="both"/>
        <w:rPr>
          <w:rFonts w:ascii="Times New Roman" w:hAnsi="Times New Roman" w:cs="Times New Roman"/>
          <w:sz w:val="20"/>
          <w:szCs w:val="20"/>
        </w:rPr>
      </w:pPr>
      <w:r w:rsidRPr="00466196">
        <w:rPr>
          <w:rFonts w:ascii="Times New Roman" w:hAnsi="Times New Roman" w:cs="Times New Roman"/>
          <w:sz w:val="20"/>
          <w:szCs w:val="20"/>
          <w:u w:val="single"/>
        </w:rPr>
        <w:tab/>
      </w:r>
      <w:r w:rsidRPr="0046619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66196">
        <w:rPr>
          <w:rFonts w:ascii="Times New Roman" w:hAnsi="Times New Roman" w:cs="Times New Roman"/>
          <w:sz w:val="20"/>
          <w:szCs w:val="20"/>
        </w:rPr>
        <w:t>Crime Control and Prevention District</w:t>
      </w:r>
      <w:r>
        <w:rPr>
          <w:rFonts w:ascii="Times New Roman" w:hAnsi="Times New Roman" w:cs="Times New Roman"/>
          <w:sz w:val="20"/>
          <w:szCs w:val="20"/>
        </w:rPr>
        <w:t xml:space="preserve"> Board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rPr>
        <w:t xml:space="preserve">  Economic Development Corporation Board</w:t>
      </w:r>
    </w:p>
    <w:p w14:paraId="2A0432FB" w14:textId="77777777" w:rsidR="00466196" w:rsidRDefault="00466196" w:rsidP="00466196">
      <w:pPr>
        <w:spacing w:after="120" w:line="240" w:lineRule="auto"/>
        <w:jc w:val="both"/>
        <w:rPr>
          <w:rFonts w:ascii="Times New Roman" w:hAnsi="Times New Roman" w:cs="Times New Roman"/>
          <w:sz w:val="20"/>
          <w:szCs w:val="20"/>
        </w:rPr>
      </w:pPr>
      <w:r>
        <w:rPr>
          <w:rFonts w:ascii="Times New Roman" w:hAnsi="Times New Roman" w:cs="Times New Roman"/>
          <w:sz w:val="20"/>
          <w:szCs w:val="20"/>
          <w:u w:val="single"/>
        </w:rPr>
        <w:tab/>
      </w:r>
      <w:r>
        <w:rPr>
          <w:rFonts w:ascii="Times New Roman" w:hAnsi="Times New Roman" w:cs="Times New Roman"/>
          <w:sz w:val="20"/>
          <w:szCs w:val="20"/>
        </w:rPr>
        <w:t xml:space="preserve">  Main Street Board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rPr>
        <w:t xml:space="preserve">  Planning and Zoning Commission</w:t>
      </w:r>
    </w:p>
    <w:p w14:paraId="7E248C30" w14:textId="77777777" w:rsidR="00466196" w:rsidRDefault="00466196" w:rsidP="00466196">
      <w:pPr>
        <w:spacing w:after="120" w:line="240" w:lineRule="auto"/>
        <w:jc w:val="both"/>
        <w:rPr>
          <w:rFonts w:ascii="Times New Roman" w:hAnsi="Times New Roman" w:cs="Times New Roman"/>
          <w:sz w:val="20"/>
          <w:szCs w:val="20"/>
        </w:rPr>
      </w:pPr>
      <w:r>
        <w:rPr>
          <w:rFonts w:ascii="Times New Roman" w:hAnsi="Times New Roman" w:cs="Times New Roman"/>
          <w:sz w:val="20"/>
          <w:szCs w:val="20"/>
          <w:u w:val="single"/>
        </w:rPr>
        <w:tab/>
      </w:r>
      <w:r>
        <w:rPr>
          <w:rFonts w:ascii="Times New Roman" w:hAnsi="Times New Roman" w:cs="Times New Roman"/>
          <w:sz w:val="20"/>
          <w:szCs w:val="20"/>
        </w:rPr>
        <w:t xml:space="preserve">  Building Standards Commission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rPr>
        <w:t xml:space="preserve">  Board of Adjustments</w:t>
      </w:r>
    </w:p>
    <w:p w14:paraId="5B2318CE" w14:textId="77777777" w:rsidR="00466196" w:rsidRDefault="00466196" w:rsidP="00466196">
      <w:pPr>
        <w:spacing w:after="120" w:line="240" w:lineRule="auto"/>
        <w:jc w:val="both"/>
        <w:rPr>
          <w:rFonts w:ascii="Times New Roman" w:hAnsi="Times New Roman" w:cs="Times New Roman"/>
          <w:sz w:val="20"/>
          <w:szCs w:val="20"/>
        </w:rPr>
      </w:pPr>
      <w:r>
        <w:rPr>
          <w:rFonts w:ascii="Times New Roman" w:hAnsi="Times New Roman" w:cs="Times New Roman"/>
          <w:sz w:val="20"/>
          <w:szCs w:val="20"/>
          <w:u w:val="single"/>
        </w:rPr>
        <w:tab/>
      </w:r>
      <w:r>
        <w:rPr>
          <w:rFonts w:ascii="Times New Roman" w:hAnsi="Times New Roman" w:cs="Times New Roman"/>
          <w:sz w:val="20"/>
          <w:szCs w:val="20"/>
        </w:rPr>
        <w:t xml:space="preserve">  Historic Landmark Commission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rPr>
        <w:t xml:space="preserve">  Parks Board</w:t>
      </w:r>
    </w:p>
    <w:p w14:paraId="6C7B6AFA" w14:textId="77777777" w:rsidR="00466196" w:rsidRDefault="00466196" w:rsidP="00466196">
      <w:pPr>
        <w:spacing w:after="120" w:line="240" w:lineRule="auto"/>
        <w:jc w:val="both"/>
        <w:rPr>
          <w:rFonts w:ascii="Times New Roman" w:hAnsi="Times New Roman" w:cs="Times New Roman"/>
          <w:sz w:val="20"/>
          <w:szCs w:val="20"/>
        </w:rPr>
      </w:pPr>
      <w:r>
        <w:rPr>
          <w:rFonts w:ascii="Times New Roman" w:hAnsi="Times New Roman" w:cs="Times New Roman"/>
          <w:sz w:val="20"/>
          <w:szCs w:val="20"/>
          <w:u w:val="single"/>
        </w:rPr>
        <w:tab/>
      </w:r>
      <w:r>
        <w:rPr>
          <w:rFonts w:ascii="Times New Roman" w:hAnsi="Times New Roman" w:cs="Times New Roman"/>
          <w:sz w:val="20"/>
          <w:szCs w:val="20"/>
        </w:rPr>
        <w:t xml:space="preserve">  Library Board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rPr>
        <w:t xml:space="preserve">  Museum Board</w:t>
      </w:r>
    </w:p>
    <w:p w14:paraId="55C3F859" w14:textId="77777777" w:rsidR="00466196" w:rsidRDefault="00466196" w:rsidP="00466196">
      <w:pPr>
        <w:spacing w:after="120" w:line="240" w:lineRule="auto"/>
        <w:jc w:val="both"/>
        <w:rPr>
          <w:rFonts w:ascii="Times New Roman" w:hAnsi="Times New Roman" w:cs="Times New Roman"/>
          <w:sz w:val="20"/>
          <w:szCs w:val="20"/>
        </w:rPr>
      </w:pPr>
      <w:r>
        <w:rPr>
          <w:rFonts w:ascii="Times New Roman" w:hAnsi="Times New Roman" w:cs="Times New Roman"/>
          <w:sz w:val="20"/>
          <w:szCs w:val="20"/>
          <w:u w:val="single"/>
        </w:rPr>
        <w:tab/>
      </w:r>
      <w:r>
        <w:rPr>
          <w:rFonts w:ascii="Times New Roman" w:hAnsi="Times New Roman" w:cs="Times New Roman"/>
          <w:sz w:val="20"/>
          <w:szCs w:val="20"/>
        </w:rPr>
        <w:t xml:space="preserve">  Ennis Arts Commission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rPr>
        <w:t xml:space="preserve">  Airport Board</w:t>
      </w:r>
    </w:p>
    <w:p w14:paraId="5A1B4E2A" w14:textId="77777777" w:rsidR="00466196" w:rsidRDefault="00466196" w:rsidP="00466196">
      <w:pPr>
        <w:spacing w:after="120" w:line="240" w:lineRule="auto"/>
        <w:jc w:val="both"/>
        <w:rPr>
          <w:rFonts w:ascii="Times New Roman" w:hAnsi="Times New Roman" w:cs="Times New Roman"/>
          <w:b/>
          <w:sz w:val="20"/>
          <w:szCs w:val="20"/>
        </w:rPr>
      </w:pPr>
      <w:r>
        <w:rPr>
          <w:rFonts w:ascii="Times New Roman" w:hAnsi="Times New Roman" w:cs="Times New Roman"/>
          <w:b/>
          <w:sz w:val="20"/>
          <w:szCs w:val="20"/>
        </w:rPr>
        <w:t>COMMENTS:</w:t>
      </w:r>
    </w:p>
    <w:p w14:paraId="2EA200A0" w14:textId="6216D4C9" w:rsidR="00A75C21" w:rsidRPr="00FE25CB" w:rsidRDefault="00B94117" w:rsidP="00466196">
      <w:pPr>
        <w:spacing w:after="120" w:line="240" w:lineRule="auto"/>
        <w:jc w:val="both"/>
        <w:rPr>
          <w:rFonts w:ascii="Times New Roman" w:hAnsi="Times New Roman" w:cs="Times New Roman"/>
          <w:sz w:val="20"/>
          <w:szCs w:val="20"/>
          <w:u w:val="single"/>
        </w:rPr>
      </w:pPr>
      <w:r w:rsidRPr="00466196">
        <w:rPr>
          <w:rFonts w:ascii="Times New Roman" w:hAnsi="Times New Roman" w:cs="Times New Roman"/>
          <w:noProof/>
          <w:sz w:val="20"/>
          <w:szCs w:val="20"/>
        </w:rPr>
        <mc:AlternateContent>
          <mc:Choice Requires="wps">
            <w:drawing>
              <wp:anchor distT="45720" distB="45720" distL="114300" distR="114300" simplePos="0" relativeHeight="251661312" behindDoc="0" locked="0" layoutInCell="1" allowOverlap="1" wp14:anchorId="502170ED" wp14:editId="2DF60805">
                <wp:simplePos x="0" y="0"/>
                <wp:positionH relativeFrom="column">
                  <wp:posOffset>-74930</wp:posOffset>
                </wp:positionH>
                <wp:positionV relativeFrom="paragraph">
                  <wp:posOffset>695960</wp:posOffset>
                </wp:positionV>
                <wp:extent cx="6591300" cy="8763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876300"/>
                        </a:xfrm>
                        <a:prstGeom prst="rect">
                          <a:avLst/>
                        </a:prstGeom>
                        <a:solidFill>
                          <a:srgbClr val="FFFFFF"/>
                        </a:solidFill>
                        <a:ln w="9525">
                          <a:solidFill>
                            <a:srgbClr val="000000"/>
                          </a:solidFill>
                          <a:miter lim="800000"/>
                          <a:headEnd/>
                          <a:tailEnd/>
                        </a:ln>
                      </wps:spPr>
                      <wps:txbx>
                        <w:txbxContent>
                          <w:p w14:paraId="78673C23" w14:textId="77777777" w:rsidR="00466196" w:rsidRDefault="00466196" w:rsidP="00B94117">
                            <w:pPr>
                              <w:jc w:val="both"/>
                              <w:rPr>
                                <w:sz w:val="16"/>
                                <w:szCs w:val="16"/>
                              </w:rPr>
                            </w:pPr>
                            <w:r>
                              <w:rPr>
                                <w:sz w:val="16"/>
                                <w:szCs w:val="16"/>
                              </w:rPr>
                              <w:t>Applications are kept on file for two years</w:t>
                            </w:r>
                            <w:r w:rsidR="00B94117">
                              <w:rPr>
                                <w:sz w:val="16"/>
                                <w:szCs w:val="16"/>
                              </w:rPr>
                              <w:t xml:space="preserve"> and as vacancies occur, will be reviewed by the City Commission.  Applications can be submitted in person, by mail, or emailed to </w:t>
                            </w:r>
                            <w:hyperlink r:id="rId4" w:history="1">
                              <w:r w:rsidR="00B94117" w:rsidRPr="001B458A">
                                <w:rPr>
                                  <w:rStyle w:val="Hyperlink"/>
                                  <w:sz w:val="16"/>
                                  <w:szCs w:val="16"/>
                                </w:rPr>
                                <w:t>awade@ennistx.gov</w:t>
                              </w:r>
                            </w:hyperlink>
                            <w:r w:rsidR="00B94117">
                              <w:rPr>
                                <w:sz w:val="16"/>
                                <w:szCs w:val="16"/>
                              </w:rPr>
                              <w:t>.  For more information, contact Angie Wade at 972-875-1234.</w:t>
                            </w:r>
                          </w:p>
                          <w:p w14:paraId="2B7AFE55" w14:textId="77777777" w:rsidR="00B94117" w:rsidRDefault="00B94117" w:rsidP="00B94117">
                            <w:pPr>
                              <w:jc w:val="both"/>
                              <w:rPr>
                                <w:sz w:val="16"/>
                                <w:szCs w:val="16"/>
                              </w:rPr>
                            </w:pPr>
                            <w:r>
                              <w:rPr>
                                <w:b/>
                                <w:sz w:val="16"/>
                                <w:szCs w:val="16"/>
                              </w:rPr>
                              <w:t xml:space="preserve">Mail forms to:  </w:t>
                            </w:r>
                            <w:r>
                              <w:rPr>
                                <w:sz w:val="16"/>
                                <w:szCs w:val="16"/>
                              </w:rPr>
                              <w:t>Angie Wade, City Secretary, PO Box 220, Ennis, TX  75120</w:t>
                            </w:r>
                          </w:p>
                          <w:p w14:paraId="287BC0D9" w14:textId="77777777" w:rsidR="00B94117" w:rsidRPr="00B94117" w:rsidRDefault="00B94117" w:rsidP="00B94117">
                            <w:pPr>
                              <w:jc w:val="both"/>
                              <w:rPr>
                                <w:sz w:val="16"/>
                                <w:szCs w:val="16"/>
                              </w:rPr>
                            </w:pPr>
                            <w:r>
                              <w:rPr>
                                <w:b/>
                                <w:sz w:val="16"/>
                                <w:szCs w:val="16"/>
                              </w:rPr>
                              <w:t xml:space="preserve">In Person to:  </w:t>
                            </w:r>
                            <w:r>
                              <w:rPr>
                                <w:sz w:val="16"/>
                                <w:szCs w:val="16"/>
                              </w:rPr>
                              <w:t>Ennis City Hall, City Secretary’s Office, 115 W. Brown, Ennis, TX  75119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170ED" id="_x0000_s1027" type="#_x0000_t202" style="position:absolute;left:0;text-align:left;margin-left:-5.9pt;margin-top:54.8pt;width:519pt;height:6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">
                <v:textbox>
                  <w:txbxContent>
                    <w:p w:rsidR="00466196" w:rsidRDefault="00466196" w:rsidP="00B94117">
                      <w:pPr>
                        <w:jc w:val="both"/>
                        <w:rPr>
                          <w:sz w:val="16"/>
                          <w:szCs w:val="16"/>
                        </w:rPr>
                      </w:pPr>
                      <w:r>
                        <w:rPr>
                          <w:sz w:val="16"/>
                          <w:szCs w:val="16"/>
                        </w:rPr>
                        <w:t>Applications are kept on file for two years</w:t>
                      </w:r>
                      <w:r w:rsidR="00B94117">
                        <w:rPr>
                          <w:sz w:val="16"/>
                          <w:szCs w:val="16"/>
                        </w:rPr>
                        <w:t xml:space="preserve"> and as vacancies occur, will be reviewed by the City Commission.  Applications can be submitted in person, by mail, or emailed to </w:t>
                      </w:r>
                      <w:hyperlink r:id="rId5" w:history="1">
                        <w:r w:rsidR="00B94117" w:rsidRPr="001B458A">
                          <w:rPr>
                            <w:rStyle w:val="Hyperlink"/>
                            <w:sz w:val="16"/>
                            <w:szCs w:val="16"/>
                          </w:rPr>
                          <w:t>awade@ennistx.gov</w:t>
                        </w:r>
                      </w:hyperlink>
                      <w:r w:rsidR="00B94117">
                        <w:rPr>
                          <w:sz w:val="16"/>
                          <w:szCs w:val="16"/>
                        </w:rPr>
                        <w:t>.  For more information, contact Angie Wade at 972-875-1234.</w:t>
                      </w:r>
                    </w:p>
                    <w:p w:rsidR="00B94117" w:rsidRDefault="00B94117" w:rsidP="00B94117">
                      <w:pPr>
                        <w:jc w:val="both"/>
                        <w:rPr>
                          <w:sz w:val="16"/>
                          <w:szCs w:val="16"/>
                        </w:rPr>
                      </w:pPr>
                      <w:r>
                        <w:rPr>
                          <w:b/>
                          <w:sz w:val="16"/>
                          <w:szCs w:val="16"/>
                        </w:rPr>
                        <w:t xml:space="preserve">Mail forms to:  </w:t>
                      </w:r>
                      <w:r>
                        <w:rPr>
                          <w:sz w:val="16"/>
                          <w:szCs w:val="16"/>
                        </w:rPr>
                        <w:t>Angie Wade, City Secretary, PO Box 220, Ennis, TX  75120</w:t>
                      </w:r>
                    </w:p>
                    <w:p w:rsidR="00B94117" w:rsidRPr="00B94117" w:rsidRDefault="00B94117" w:rsidP="00B94117">
                      <w:pPr>
                        <w:jc w:val="both"/>
                        <w:rPr>
                          <w:sz w:val="16"/>
                          <w:szCs w:val="16"/>
                        </w:rPr>
                      </w:pPr>
                      <w:r>
                        <w:rPr>
                          <w:b/>
                          <w:sz w:val="16"/>
                          <w:szCs w:val="16"/>
                        </w:rPr>
                        <w:t xml:space="preserve">In Person to:  </w:t>
                      </w:r>
                      <w:r>
                        <w:rPr>
                          <w:sz w:val="16"/>
                          <w:szCs w:val="16"/>
                        </w:rPr>
                        <w:t>Ennis City Hall, City Secretary’s Office, 115 W. Brown, Ennis, TX  75119</w:t>
                      </w:r>
                    </w:p>
                  </w:txbxContent>
                </v:textbox>
                <w10:wrap type="square"/>
              </v:shape>
            </w:pict>
          </mc:Fallback>
        </mc:AlternateContent>
      </w:r>
      <w:r w:rsidR="00466196">
        <w:rPr>
          <w:rFonts w:ascii="Times New Roman" w:hAnsi="Times New Roman" w:cs="Times New Roman"/>
          <w:sz w:val="20"/>
          <w:szCs w:val="20"/>
          <w:u w:val="single"/>
        </w:rPr>
        <w:tab/>
      </w:r>
      <w:r w:rsidR="00466196">
        <w:rPr>
          <w:rFonts w:ascii="Times New Roman" w:hAnsi="Times New Roman" w:cs="Times New Roman"/>
          <w:sz w:val="20"/>
          <w:szCs w:val="20"/>
          <w:u w:val="single"/>
        </w:rPr>
        <w:tab/>
      </w:r>
      <w:r w:rsidR="00466196">
        <w:rPr>
          <w:rFonts w:ascii="Times New Roman" w:hAnsi="Times New Roman" w:cs="Times New Roman"/>
          <w:sz w:val="20"/>
          <w:szCs w:val="20"/>
          <w:u w:val="single"/>
        </w:rPr>
        <w:tab/>
      </w:r>
      <w:r w:rsidR="00466196">
        <w:rPr>
          <w:rFonts w:ascii="Times New Roman" w:hAnsi="Times New Roman" w:cs="Times New Roman"/>
          <w:sz w:val="20"/>
          <w:szCs w:val="20"/>
          <w:u w:val="single"/>
        </w:rPr>
        <w:tab/>
      </w:r>
      <w:r w:rsidR="00466196">
        <w:rPr>
          <w:rFonts w:ascii="Times New Roman" w:hAnsi="Times New Roman" w:cs="Times New Roman"/>
          <w:sz w:val="20"/>
          <w:szCs w:val="20"/>
          <w:u w:val="single"/>
        </w:rPr>
        <w:tab/>
      </w:r>
      <w:r w:rsidR="00466196">
        <w:rPr>
          <w:rFonts w:ascii="Times New Roman" w:hAnsi="Times New Roman" w:cs="Times New Roman"/>
          <w:sz w:val="20"/>
          <w:szCs w:val="20"/>
          <w:u w:val="single"/>
        </w:rPr>
        <w:tab/>
      </w:r>
      <w:r w:rsidR="00466196">
        <w:rPr>
          <w:rFonts w:ascii="Times New Roman" w:hAnsi="Times New Roman" w:cs="Times New Roman"/>
          <w:sz w:val="20"/>
          <w:szCs w:val="20"/>
          <w:u w:val="single"/>
        </w:rPr>
        <w:tab/>
      </w:r>
      <w:r w:rsidR="00466196">
        <w:rPr>
          <w:rFonts w:ascii="Times New Roman" w:hAnsi="Times New Roman" w:cs="Times New Roman"/>
          <w:sz w:val="20"/>
          <w:szCs w:val="20"/>
          <w:u w:val="single"/>
        </w:rPr>
        <w:tab/>
      </w:r>
      <w:r w:rsidR="00466196">
        <w:rPr>
          <w:rFonts w:ascii="Times New Roman" w:hAnsi="Times New Roman" w:cs="Times New Roman"/>
          <w:sz w:val="20"/>
          <w:szCs w:val="20"/>
          <w:u w:val="single"/>
        </w:rPr>
        <w:tab/>
      </w:r>
      <w:r w:rsidR="00466196">
        <w:rPr>
          <w:rFonts w:ascii="Times New Roman" w:hAnsi="Times New Roman" w:cs="Times New Roman"/>
          <w:sz w:val="20"/>
          <w:szCs w:val="20"/>
          <w:u w:val="single"/>
        </w:rPr>
        <w:tab/>
      </w:r>
      <w:r w:rsidR="00466196">
        <w:rPr>
          <w:rFonts w:ascii="Times New Roman" w:hAnsi="Times New Roman" w:cs="Times New Roman"/>
          <w:sz w:val="20"/>
          <w:szCs w:val="20"/>
          <w:u w:val="single"/>
        </w:rPr>
        <w:tab/>
      </w:r>
      <w:r w:rsidR="00466196">
        <w:rPr>
          <w:rFonts w:ascii="Times New Roman" w:hAnsi="Times New Roman" w:cs="Times New Roman"/>
          <w:sz w:val="20"/>
          <w:szCs w:val="20"/>
          <w:u w:val="single"/>
        </w:rPr>
        <w:tab/>
      </w:r>
      <w:r w:rsidR="00466196">
        <w:rPr>
          <w:rFonts w:ascii="Times New Roman" w:hAnsi="Times New Roman" w:cs="Times New Roman"/>
          <w:sz w:val="20"/>
          <w:szCs w:val="20"/>
          <w:u w:val="single"/>
        </w:rPr>
        <w:tab/>
      </w:r>
      <w:r w:rsidR="00466196">
        <w:rPr>
          <w:rFonts w:ascii="Times New Roman" w:hAnsi="Times New Roman" w:cs="Times New Roman"/>
          <w:sz w:val="20"/>
          <w:szCs w:val="20"/>
          <w:u w:val="single"/>
        </w:rPr>
        <w:tab/>
      </w:r>
      <w:r w:rsidR="00466196">
        <w:rPr>
          <w:rFonts w:ascii="Times New Roman" w:hAnsi="Times New Roman" w:cs="Times New Roman"/>
          <w:sz w:val="20"/>
          <w:szCs w:val="20"/>
          <w:u w:val="single"/>
        </w:rPr>
        <w:tab/>
      </w:r>
      <w:r w:rsidR="00466196">
        <w:rPr>
          <w:rFonts w:ascii="Times New Roman" w:hAnsi="Times New Roman" w:cs="Times New Roman"/>
          <w:sz w:val="20"/>
          <w:szCs w:val="20"/>
          <w:u w:val="single"/>
        </w:rPr>
        <w:tab/>
      </w:r>
      <w:r w:rsidR="00466196">
        <w:rPr>
          <w:rFonts w:ascii="Times New Roman" w:hAnsi="Times New Roman" w:cs="Times New Roman"/>
          <w:sz w:val="20"/>
          <w:szCs w:val="20"/>
          <w:u w:val="single"/>
        </w:rPr>
        <w:tab/>
      </w:r>
      <w:r w:rsidR="00466196">
        <w:rPr>
          <w:rFonts w:ascii="Times New Roman" w:hAnsi="Times New Roman" w:cs="Times New Roman"/>
          <w:sz w:val="20"/>
          <w:szCs w:val="20"/>
          <w:u w:val="single"/>
        </w:rPr>
        <w:tab/>
      </w:r>
      <w:r w:rsidR="00466196">
        <w:rPr>
          <w:rFonts w:ascii="Times New Roman" w:hAnsi="Times New Roman" w:cs="Times New Roman"/>
          <w:sz w:val="20"/>
          <w:szCs w:val="20"/>
          <w:u w:val="single"/>
        </w:rPr>
        <w:tab/>
      </w:r>
      <w:r w:rsidR="00466196">
        <w:rPr>
          <w:rFonts w:ascii="Times New Roman" w:hAnsi="Times New Roman" w:cs="Times New Roman"/>
          <w:sz w:val="20"/>
          <w:szCs w:val="20"/>
          <w:u w:val="single"/>
        </w:rPr>
        <w:tab/>
      </w:r>
      <w:r w:rsidR="00466196">
        <w:rPr>
          <w:rFonts w:ascii="Times New Roman" w:hAnsi="Times New Roman" w:cs="Times New Roman"/>
          <w:sz w:val="20"/>
          <w:szCs w:val="20"/>
          <w:u w:val="single"/>
        </w:rPr>
        <w:tab/>
      </w:r>
      <w:r w:rsidR="00466196">
        <w:rPr>
          <w:rFonts w:ascii="Times New Roman" w:hAnsi="Times New Roman" w:cs="Times New Roman"/>
          <w:sz w:val="20"/>
          <w:szCs w:val="20"/>
          <w:u w:val="single"/>
        </w:rPr>
        <w:tab/>
      </w:r>
      <w:r w:rsidR="00466196">
        <w:rPr>
          <w:rFonts w:ascii="Times New Roman" w:hAnsi="Times New Roman" w:cs="Times New Roman"/>
          <w:sz w:val="20"/>
          <w:szCs w:val="20"/>
          <w:u w:val="single"/>
        </w:rPr>
        <w:tab/>
      </w:r>
      <w:r w:rsidR="00466196">
        <w:rPr>
          <w:rFonts w:ascii="Times New Roman" w:hAnsi="Times New Roman" w:cs="Times New Roman"/>
          <w:sz w:val="20"/>
          <w:szCs w:val="20"/>
          <w:u w:val="single"/>
        </w:rPr>
        <w:tab/>
      </w:r>
      <w:r w:rsidR="00466196">
        <w:rPr>
          <w:rFonts w:ascii="Times New Roman" w:hAnsi="Times New Roman" w:cs="Times New Roman"/>
          <w:sz w:val="20"/>
          <w:szCs w:val="20"/>
          <w:u w:val="single"/>
        </w:rPr>
        <w:tab/>
      </w:r>
      <w:r w:rsidR="00466196">
        <w:rPr>
          <w:rFonts w:ascii="Times New Roman" w:hAnsi="Times New Roman" w:cs="Times New Roman"/>
          <w:sz w:val="20"/>
          <w:szCs w:val="20"/>
          <w:u w:val="single"/>
        </w:rPr>
        <w:tab/>
      </w:r>
      <w:r w:rsidR="00466196">
        <w:rPr>
          <w:rFonts w:ascii="Times New Roman" w:hAnsi="Times New Roman" w:cs="Times New Roman"/>
          <w:sz w:val="20"/>
          <w:szCs w:val="20"/>
          <w:u w:val="single"/>
        </w:rPr>
        <w:tab/>
      </w:r>
      <w:r w:rsidR="00466196">
        <w:rPr>
          <w:rFonts w:ascii="Times New Roman" w:hAnsi="Times New Roman" w:cs="Times New Roman"/>
          <w:sz w:val="20"/>
          <w:szCs w:val="20"/>
          <w:u w:val="single"/>
        </w:rPr>
        <w:tab/>
      </w:r>
      <w:r w:rsidR="00466196">
        <w:rPr>
          <w:rFonts w:ascii="Times New Roman" w:hAnsi="Times New Roman" w:cs="Times New Roman"/>
          <w:sz w:val="20"/>
          <w:szCs w:val="20"/>
          <w:u w:val="single"/>
        </w:rPr>
        <w:tab/>
      </w:r>
      <w:r w:rsidR="00466196">
        <w:rPr>
          <w:rFonts w:ascii="Times New Roman" w:hAnsi="Times New Roman" w:cs="Times New Roman"/>
          <w:sz w:val="20"/>
          <w:szCs w:val="20"/>
          <w:u w:val="single"/>
        </w:rPr>
        <w:tab/>
      </w:r>
      <w:r w:rsidR="00466196">
        <w:rPr>
          <w:rFonts w:ascii="Times New Roman" w:hAnsi="Times New Roman" w:cs="Times New Roman"/>
          <w:sz w:val="20"/>
          <w:szCs w:val="20"/>
          <w:u w:val="single"/>
        </w:rPr>
        <w:tab/>
      </w:r>
      <w:r w:rsidR="00466196">
        <w:rPr>
          <w:rFonts w:ascii="Times New Roman" w:hAnsi="Times New Roman" w:cs="Times New Roman"/>
          <w:sz w:val="20"/>
          <w:szCs w:val="20"/>
          <w:u w:val="single"/>
        </w:rPr>
        <w:tab/>
      </w:r>
      <w:r w:rsidR="00466196">
        <w:rPr>
          <w:rFonts w:ascii="Times New Roman" w:hAnsi="Times New Roman" w:cs="Times New Roman"/>
          <w:sz w:val="20"/>
          <w:szCs w:val="20"/>
          <w:u w:val="single"/>
        </w:rPr>
        <w:tab/>
      </w:r>
      <w:r w:rsidR="00466196">
        <w:rPr>
          <w:rFonts w:ascii="Times New Roman" w:hAnsi="Times New Roman" w:cs="Times New Roman"/>
          <w:sz w:val="20"/>
          <w:szCs w:val="20"/>
          <w:u w:val="single"/>
        </w:rPr>
        <w:tab/>
      </w:r>
      <w:r w:rsidR="00466196">
        <w:rPr>
          <w:rFonts w:ascii="Times New Roman" w:hAnsi="Times New Roman" w:cs="Times New Roman"/>
          <w:sz w:val="20"/>
          <w:szCs w:val="20"/>
          <w:u w:val="single"/>
        </w:rPr>
        <w:tab/>
      </w:r>
      <w:r w:rsidR="00466196">
        <w:rPr>
          <w:rFonts w:ascii="Times New Roman" w:hAnsi="Times New Roman" w:cs="Times New Roman"/>
          <w:sz w:val="20"/>
          <w:szCs w:val="20"/>
          <w:u w:val="single"/>
        </w:rPr>
        <w:tab/>
      </w:r>
      <w:r w:rsidR="00466196">
        <w:rPr>
          <w:rFonts w:ascii="Times New Roman" w:hAnsi="Times New Roman" w:cs="Times New Roman"/>
          <w:sz w:val="20"/>
          <w:szCs w:val="20"/>
          <w:u w:val="single"/>
        </w:rPr>
        <w:tab/>
      </w:r>
      <w:r w:rsidR="00466196">
        <w:rPr>
          <w:rFonts w:ascii="Times New Roman" w:hAnsi="Times New Roman" w:cs="Times New Roman"/>
          <w:sz w:val="20"/>
          <w:szCs w:val="20"/>
          <w:u w:val="single"/>
        </w:rPr>
        <w:tab/>
      </w:r>
      <w:r w:rsidR="00466196">
        <w:rPr>
          <w:rFonts w:ascii="Times New Roman" w:hAnsi="Times New Roman" w:cs="Times New Roman"/>
          <w:sz w:val="20"/>
          <w:szCs w:val="20"/>
          <w:u w:val="single"/>
        </w:rPr>
        <w:tab/>
      </w:r>
      <w:r w:rsidR="00466196">
        <w:rPr>
          <w:rFonts w:ascii="Times New Roman" w:hAnsi="Times New Roman" w:cs="Times New Roman"/>
          <w:sz w:val="20"/>
          <w:szCs w:val="20"/>
          <w:u w:val="single"/>
        </w:rPr>
        <w:tab/>
      </w:r>
      <w:r w:rsidR="00466196">
        <w:rPr>
          <w:rFonts w:ascii="Times New Roman" w:hAnsi="Times New Roman" w:cs="Times New Roman"/>
          <w:sz w:val="20"/>
          <w:szCs w:val="20"/>
          <w:u w:val="single"/>
        </w:rPr>
        <w:tab/>
      </w:r>
      <w:r w:rsidR="00466196">
        <w:rPr>
          <w:rFonts w:ascii="Times New Roman" w:hAnsi="Times New Roman" w:cs="Times New Roman"/>
          <w:sz w:val="20"/>
          <w:szCs w:val="20"/>
          <w:u w:val="single"/>
        </w:rPr>
        <w:tab/>
      </w:r>
    </w:p>
    <w:sectPr w:rsidR="00A75C21" w:rsidRPr="00FE25CB" w:rsidSect="004661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65"/>
    <w:rsid w:val="00302C19"/>
    <w:rsid w:val="003E7F18"/>
    <w:rsid w:val="00407A50"/>
    <w:rsid w:val="00466196"/>
    <w:rsid w:val="004A4E3E"/>
    <w:rsid w:val="007C5984"/>
    <w:rsid w:val="008235FC"/>
    <w:rsid w:val="00A75C21"/>
    <w:rsid w:val="00B94117"/>
    <w:rsid w:val="00DC2E65"/>
    <w:rsid w:val="00FE2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33951"/>
  <w15:chartTrackingRefBased/>
  <w15:docId w15:val="{86784DDD-27F5-42E1-ABE2-24511034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117"/>
    <w:rPr>
      <w:color w:val="0563C1" w:themeColor="hyperlink"/>
      <w:u w:val="single"/>
    </w:rPr>
  </w:style>
  <w:style w:type="paragraph" w:styleId="BalloonText">
    <w:name w:val="Balloon Text"/>
    <w:basedOn w:val="Normal"/>
    <w:link w:val="BalloonTextChar"/>
    <w:uiPriority w:val="99"/>
    <w:semiHidden/>
    <w:unhideWhenUsed/>
    <w:rsid w:val="00B941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1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wade@ennistx.gov" TargetMode="External"/><Relationship Id="rId4" Type="http://schemas.openxmlformats.org/officeDocument/2006/relationships/hyperlink" Target="mailto:awade@ennistx.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dc:creator>
  <cp:keywords/>
  <dc:description/>
  <cp:lastModifiedBy>Angie Wade</cp:lastModifiedBy>
  <cp:revision>5</cp:revision>
  <cp:lastPrinted>2016-11-11T14:33:00Z</cp:lastPrinted>
  <dcterms:created xsi:type="dcterms:W3CDTF">2016-07-26T19:54:00Z</dcterms:created>
  <dcterms:modified xsi:type="dcterms:W3CDTF">2016-11-11T14:33:00Z</dcterms:modified>
</cp:coreProperties>
</file>