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A3" w:rsidRDefault="00D9290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General Construction Requirements and Commonly Overlooked Items</w:t>
      </w:r>
    </w:p>
    <w:p w:rsidR="00D92907" w:rsidRPr="00D92907" w:rsidRDefault="00D92907" w:rsidP="00D92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The void spaces surrounding pipes, conduits, and other utility line penetrations through floors, walls, ceilings, and equipment </w:t>
      </w:r>
      <w:r w:rsidR="00623BB3">
        <w:rPr>
          <w:rFonts w:ascii="Verdana" w:eastAsia="Times New Roman" w:hAnsi="Verdana" w:cs="Times New Roman"/>
          <w:color w:val="000000"/>
          <w:sz w:val="24"/>
          <w:szCs w:val="20"/>
        </w:rPr>
        <w:t>must</w:t>
      </w: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 be sealed and finished to be smooth, cleanable, and non-absorbent. This includes holes cut through the bottom of cabinets for floor sink access such as with soda dispensing stations. </w:t>
      </w:r>
    </w:p>
    <w:p w:rsidR="00D92907" w:rsidRPr="00D92907" w:rsidRDefault="00D92907" w:rsidP="00D92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Light intensity shall be: </w:t>
      </w:r>
      <w:bookmarkStart w:id="0" w:name="_GoBack"/>
      <w:bookmarkEnd w:id="0"/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br/>
        <w:t xml:space="preserve">a. At least 50 foot candles at a surface where employees work with food, or where employee safety is a factor. </w:t>
      </w: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br/>
        <w:t>b. At least 20 foot candles in areas used for hand washing, ware washing, equipment and utensil storage, and in toilet rooms.</w:t>
      </w: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br/>
        <w:t xml:space="preserve">c. At least 10 foot candles in walk-in refrigeration units, dry storage and all other areas. </w:t>
      </w:r>
    </w:p>
    <w:p w:rsidR="00D92907" w:rsidRPr="00D92907" w:rsidRDefault="00D92907" w:rsidP="00D92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>Smoking is not permitted in any food establishment in accordance with City of Ennis Code of Ordinances</w:t>
      </w:r>
      <w:r>
        <w:rPr>
          <w:rFonts w:ascii="Verdana" w:eastAsia="Times New Roman" w:hAnsi="Verdana" w:cs="Times New Roman"/>
          <w:color w:val="000000"/>
          <w:sz w:val="24"/>
          <w:szCs w:val="20"/>
        </w:rPr>
        <w:t xml:space="preserve"> and a no smoking sign must be posted at the entrance</w:t>
      </w: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. </w:t>
      </w:r>
    </w:p>
    <w:p w:rsidR="00D92907" w:rsidRPr="00D92907" w:rsidRDefault="00D92907" w:rsidP="00D92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All conduit, equipment drain lines, and supply lines must be spaced above the floor at a recommended minimum distance of 4 inches to facilitate floor cleaning. </w:t>
      </w:r>
    </w:p>
    <w:p w:rsidR="00D92907" w:rsidRPr="00D92907" w:rsidRDefault="00D92907" w:rsidP="00D92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A designated area that is separate from food and clean food equipment is required to be provided for the storage of employees’ personal belongings such as purses and jackets. </w:t>
      </w:r>
    </w:p>
    <w:p w:rsidR="00D92907" w:rsidRPr="00D92907" w:rsidRDefault="00D92907" w:rsidP="00D92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Adequate number of toilets and toilet rooms is determined by the Local Building Inspector. </w:t>
      </w:r>
    </w:p>
    <w:p w:rsidR="00D92907" w:rsidRPr="00D92907" w:rsidRDefault="00D92907" w:rsidP="00D929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Any shelf or cabinet used for storing food, equipment, or utensils must be a minimum distance of 6 inches above the floor to facilitate cleaning. </w:t>
      </w:r>
    </w:p>
    <w:p w:rsidR="00D92907" w:rsidRPr="00D92907" w:rsidRDefault="00D92907" w:rsidP="009C415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All light fixtures above areas of exposed food or food equipment must be equipped with light shields or shatterproof bulbs. </w:t>
      </w:r>
    </w:p>
    <w:p w:rsidR="00D92907" w:rsidRDefault="00D92907" w:rsidP="00D92907">
      <w:pPr>
        <w:numPr>
          <w:ilvl w:val="0"/>
          <w:numId w:val="1"/>
        </w:numPr>
        <w:shd w:val="clear" w:color="auto" w:fill="FFFFFF"/>
        <w:spacing w:before="100" w:beforeAutospacing="1" w:afterLines="150" w:after="36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>Surfaces on which dumpsters and other waste containers are placed must be made of smooth concrete or asphalt.</w:t>
      </w:r>
      <w:r w:rsidR="009C415B">
        <w:rPr>
          <w:rFonts w:ascii="Verdana" w:eastAsia="Times New Roman" w:hAnsi="Verdana" w:cs="Times New Roman"/>
          <w:color w:val="000000"/>
          <w:sz w:val="24"/>
          <w:szCs w:val="20"/>
        </w:rPr>
        <w:t xml:space="preserve">     </w:t>
      </w:r>
    </w:p>
    <w:p w:rsidR="00D92907" w:rsidRPr="00D92907" w:rsidRDefault="00D92907" w:rsidP="009C415B">
      <w:pPr>
        <w:numPr>
          <w:ilvl w:val="0"/>
          <w:numId w:val="1"/>
        </w:numPr>
        <w:shd w:val="clear" w:color="auto" w:fill="FFFFFF"/>
        <w:spacing w:afterLines="150" w:after="36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It is required that any wall that is subject to splash from sinks or </w:t>
      </w:r>
      <w:proofErr w:type="spellStart"/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>warewashing</w:t>
      </w:r>
      <w:proofErr w:type="spellEnd"/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t xml:space="preserve"> machines be finished with a durable waterproof material such as FRP, tile, or equivalent.  The wall finish material should extend from the floor to at least 8 feet. </w:t>
      </w:r>
    </w:p>
    <w:p w:rsidR="00D92907" w:rsidRPr="00D92907" w:rsidRDefault="00D92907" w:rsidP="009C415B">
      <w:pPr>
        <w:numPr>
          <w:ilvl w:val="0"/>
          <w:numId w:val="1"/>
        </w:numPr>
        <w:shd w:val="clear" w:color="auto" w:fill="FFFFFF"/>
        <w:spacing w:before="150" w:afterLines="150" w:after="36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D92907">
        <w:rPr>
          <w:rFonts w:ascii="Verdana" w:eastAsia="Times New Roman" w:hAnsi="Verdana" w:cs="Times New Roman"/>
          <w:color w:val="000000"/>
          <w:sz w:val="24"/>
          <w:szCs w:val="20"/>
        </w:rPr>
        <w:lastRenderedPageBreak/>
        <w:t>Chemical dispensers must not be connected to mop sink faucets that are equipped with an atmospheric vacuum breaker (AVB).  It is recommended to have a separate tap to supply water for chemical dispensers.</w:t>
      </w:r>
    </w:p>
    <w:p w:rsidR="00D92907" w:rsidRPr="00D92907" w:rsidRDefault="00D92907" w:rsidP="009C415B">
      <w:pPr>
        <w:spacing w:before="150"/>
        <w:ind w:left="-360"/>
        <w:rPr>
          <w:sz w:val="28"/>
        </w:rPr>
      </w:pPr>
    </w:p>
    <w:sectPr w:rsidR="00D92907" w:rsidRPr="00D9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21F3D"/>
    <w:multiLevelType w:val="multilevel"/>
    <w:tmpl w:val="415C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7"/>
    <w:rsid w:val="00623BB3"/>
    <w:rsid w:val="009C415B"/>
    <w:rsid w:val="00A954A3"/>
    <w:rsid w:val="00D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56D39-6AE3-4F65-ABBD-CC36F285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928">
          <w:marLeft w:val="3705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466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Chauncey</dc:creator>
  <cp:keywords/>
  <dc:description/>
  <cp:lastModifiedBy>Chauncey</cp:lastModifiedBy>
  <cp:revision>1</cp:revision>
  <dcterms:created xsi:type="dcterms:W3CDTF">2015-05-13T20:01:00Z</dcterms:created>
  <dcterms:modified xsi:type="dcterms:W3CDTF">2015-05-13T20:28:00Z</dcterms:modified>
</cp:coreProperties>
</file>