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41" w:rsidRDefault="0053224F">
      <w:pPr>
        <w:spacing w:before="156"/>
        <w:ind w:left="2089" w:right="4165"/>
        <w:jc w:val="center"/>
        <w:rPr>
          <w:b/>
          <w:sz w:val="28"/>
        </w:rPr>
      </w:pPr>
      <w:r>
        <w:pict>
          <v:group id="_x0000_s1026" style="position:absolute;left:0;text-align:left;margin-left:23.3pt;margin-top:24pt;width:565.45pt;height:744.3pt;z-index:-251658240;mso-position-horizontal-relative:page;mso-position-vertical-relative:page" coordorigin="465,480" coordsize="11309,14886">
            <v:line id="_x0000_s1044" style="position:absolute" from="1039,15343" to="5134,15343" strokeweight="1.2pt"/>
            <v:line id="_x0000_s1043" style="position:absolute" from="480,494" to="490,494" strokeweight="1.44pt"/>
            <v:line id="_x0000_s1042" style="position:absolute" from="480,485" to="509,485" strokeweight=".48pt"/>
            <v:shape id="_x0000_s1041" style="position:absolute;left:499;top:504;width:10;height:2" coordorigin="499,504" coordsize="10,0" o:spt="100" adj="0,,0" path="m499,504r10,m499,504r10,e" filled="f" strokeweight=".16969mm">
              <v:stroke joinstyle="round"/>
              <v:formulas/>
              <v:path arrowok="t" o:connecttype="segments"/>
            </v:shape>
            <v:line id="_x0000_s1040" style="position:absolute" from="509,485" to="11731,485" strokeweight=".48pt"/>
            <v:line id="_x0000_s1039" style="position:absolute" from="509,504" to="11731,504" strokeweight=".16969mm"/>
            <v:line id="_x0000_s1038" style="position:absolute" from="11750,494" to="11760,494" strokeweight="1.44pt"/>
            <v:line id="_x0000_s1037" style="position:absolute" from="11731,485" to="11760,485" strokeweight=".48pt"/>
            <v:shape id="_x0000_s1036" style="position:absolute;left:11731;top:504;width:10;height:2" coordorigin="11731,504" coordsize="10,0" o:spt="100" adj="0,,0" path="m11731,504r10,m11731,504r10,e" filled="f" strokeweight=".16969mm">
              <v:stroke joinstyle="round"/>
              <v:formulas/>
              <v:path arrowok="t" o:connecttype="segments"/>
            </v:shape>
            <v:line id="_x0000_s1035" style="position:absolute" from="485,509" to="485,15331" strokeweight=".48pt"/>
            <v:line id="_x0000_s1034" style="position:absolute" from="504,509" to="504,15341" strokeweight=".16969mm"/>
            <v:line id="_x0000_s1033" style="position:absolute" from="11755,509" to="11755,15360" strokeweight=".48pt"/>
            <v:line id="_x0000_s1032" style="position:absolute" from="11736,509" to="11736,15341" strokeweight=".16969mm"/>
            <v:line id="_x0000_s1031" style="position:absolute" from="480,15346" to="490,15346" strokeweight="1.44pt"/>
            <v:shape id="_x0000_s1030" style="position:absolute;left:480;top:15355;width:11252;height:2" coordorigin="480,15355" coordsize="11252,0" o:spt="100" adj="0,,0" path="m480,15355r29,m509,15355r11222,e" filled="f" strokeweight=".48pt">
              <v:stroke joinstyle="round"/>
              <v:formulas/>
              <v:path arrowok="t" o:connecttype="segments"/>
            </v:shape>
            <v:line id="_x0000_s1029" style="position:absolute" from="509,15346" to="11731,15346" strokecolor="white" strokeweight=".48pt"/>
            <v:line id="_x0000_s1028" style="position:absolute" from="509,15336" to="11731,15336" strokeweight=".16969mm"/>
            <v:line id="_x0000_s1027" style="position:absolute" from="11731,15355" to="11760,15355" strokeweight=".48pt"/>
            <w10:wrap anchorx="page" anchory="page"/>
          </v:group>
        </w:pict>
      </w:r>
      <w:r>
        <w:rPr>
          <w:noProof/>
        </w:rPr>
        <w:drawing>
          <wp:anchor distT="0" distB="0" distL="0" distR="0" simplePos="0" relativeHeight="1048" behindDoc="0" locked="0" layoutInCell="1" allowOverlap="1">
            <wp:simplePos x="0" y="0"/>
            <wp:positionH relativeFrom="page">
              <wp:posOffset>5896355</wp:posOffset>
            </wp:positionH>
            <wp:positionV relativeFrom="paragraph">
              <wp:posOffset>-3913</wp:posOffset>
            </wp:positionV>
            <wp:extent cx="1123187" cy="7147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3187" cy="714755"/>
                    </a:xfrm>
                    <a:prstGeom prst="rect">
                      <a:avLst/>
                    </a:prstGeom>
                  </pic:spPr>
                </pic:pic>
              </a:graphicData>
            </a:graphic>
          </wp:anchor>
        </w:drawing>
      </w:r>
      <w:r>
        <w:rPr>
          <w:b/>
          <w:color w:val="FF0000"/>
          <w:sz w:val="28"/>
        </w:rPr>
        <w:t>Recreation Manager</w:t>
      </w:r>
    </w:p>
    <w:p w:rsidR="00B56F41" w:rsidRDefault="0053224F">
      <w:pPr>
        <w:tabs>
          <w:tab w:val="left" w:pos="4611"/>
        </w:tabs>
        <w:spacing w:before="57" w:line="300" w:lineRule="auto"/>
        <w:ind w:left="2089" w:right="4165"/>
        <w:jc w:val="center"/>
      </w:pPr>
      <w:r>
        <w:t xml:space="preserve">Salary (DOQ): </w:t>
      </w:r>
      <w:r>
        <w:rPr>
          <w:b/>
        </w:rPr>
        <w:t>$40,000 - $45,000</w:t>
      </w:r>
      <w:r>
        <w:rPr>
          <w:b/>
          <w:spacing w:val="-15"/>
        </w:rPr>
        <w:t xml:space="preserve"> </w:t>
      </w:r>
      <w:r>
        <w:t>annually FLSA: Exempt</w:t>
      </w:r>
      <w:r>
        <w:tab/>
        <w:t>PC #:</w:t>
      </w:r>
      <w:r>
        <w:rPr>
          <w:spacing w:val="-6"/>
        </w:rPr>
        <w:t xml:space="preserve"> </w:t>
      </w:r>
      <w:r>
        <w:t>255-040</w:t>
      </w:r>
    </w:p>
    <w:p w:rsidR="00B56F41" w:rsidRDefault="00B56F41">
      <w:pPr>
        <w:pStyle w:val="BodyText"/>
        <w:spacing w:before="0"/>
        <w:ind w:left="0" w:firstLine="0"/>
        <w:rPr>
          <w:sz w:val="21"/>
        </w:rPr>
      </w:pPr>
    </w:p>
    <w:p w:rsidR="00B56F41" w:rsidRDefault="0053224F">
      <w:pPr>
        <w:pStyle w:val="BodyText"/>
        <w:spacing w:before="0"/>
        <w:ind w:left="119" w:right="347" w:firstLine="0"/>
      </w:pPr>
      <w:r>
        <w:t>Reports to Parks and Recreation Director. Manages all aspects of department operation related to the development, planning, organization, marketing, implementation, supervision and evaluation of all athletic, recreation and special event related services p</w:t>
      </w:r>
      <w:r>
        <w:t>rovided by the department.</w:t>
      </w:r>
    </w:p>
    <w:p w:rsidR="00B56F41" w:rsidRDefault="00B56F41">
      <w:pPr>
        <w:pStyle w:val="BodyText"/>
        <w:spacing w:before="4"/>
        <w:ind w:left="0" w:firstLine="0"/>
        <w:rPr>
          <w:sz w:val="26"/>
        </w:rPr>
      </w:pPr>
    </w:p>
    <w:p w:rsidR="00B56F41" w:rsidRDefault="0053224F">
      <w:pPr>
        <w:pStyle w:val="Heading1"/>
        <w:spacing w:before="1"/>
        <w:rPr>
          <w:u w:val="none"/>
        </w:rPr>
      </w:pPr>
      <w:r>
        <w:rPr>
          <w:u w:val="thick"/>
        </w:rPr>
        <w:t>ESSENTIAL JOB FUNCTIONS:</w:t>
      </w:r>
    </w:p>
    <w:p w:rsidR="00B56F41" w:rsidRDefault="00B56F41">
      <w:pPr>
        <w:pStyle w:val="BodyText"/>
        <w:spacing w:before="0"/>
        <w:ind w:left="0" w:firstLine="0"/>
        <w:rPr>
          <w:b/>
          <w:sz w:val="18"/>
        </w:rPr>
      </w:pPr>
    </w:p>
    <w:p w:rsidR="00B56F41" w:rsidRDefault="0053224F">
      <w:pPr>
        <w:pStyle w:val="ListParagraph"/>
        <w:numPr>
          <w:ilvl w:val="0"/>
          <w:numId w:val="1"/>
        </w:numPr>
        <w:tabs>
          <w:tab w:val="left" w:pos="283"/>
        </w:tabs>
        <w:spacing w:before="101"/>
        <w:ind w:right="111" w:firstLine="0"/>
      </w:pPr>
      <w:r>
        <w:t xml:space="preserve">Establish, schedule, coordinate, implement and supervise athletic leagues offered by the department to include sponsorship acquisition and marketing as determined by supervisor. </w:t>
      </w:r>
      <w:r>
        <w:rPr>
          <w:rFonts w:ascii="Symbol" w:hAnsi="Symbol"/>
        </w:rPr>
        <w:t></w:t>
      </w:r>
      <w:r>
        <w:rPr>
          <w:rFonts w:ascii="Times New Roman" w:hAnsi="Times New Roman"/>
        </w:rPr>
        <w:t xml:space="preserve"> </w:t>
      </w:r>
      <w:r>
        <w:t>Solicit, train, schedu</w:t>
      </w:r>
      <w:r>
        <w:t xml:space="preserve">le, supervise and process payment for all league officials and scorekeepers. </w:t>
      </w:r>
      <w:r>
        <w:rPr>
          <w:rFonts w:ascii="Symbol" w:hAnsi="Symbol"/>
        </w:rPr>
        <w:t></w:t>
      </w:r>
      <w:r>
        <w:rPr>
          <w:rFonts w:ascii="Times New Roman" w:hAnsi="Times New Roman"/>
        </w:rPr>
        <w:t xml:space="preserve"> </w:t>
      </w:r>
      <w:r>
        <w:t xml:space="preserve">Using available software applications maintain schedules, standings and all league communications to include the programming of field lights per approved schedules. </w:t>
      </w:r>
      <w:r>
        <w:rPr>
          <w:rFonts w:ascii="Symbol" w:hAnsi="Symbol"/>
        </w:rPr>
        <w:t></w:t>
      </w:r>
      <w:r>
        <w:rPr>
          <w:rFonts w:ascii="Times New Roman" w:hAnsi="Times New Roman"/>
        </w:rPr>
        <w:t xml:space="preserve"> </w:t>
      </w:r>
      <w:r>
        <w:t>Assist wit</w:t>
      </w:r>
      <w:r>
        <w:t xml:space="preserve">h allocation of city facilities and perform prompt and professional liaison responsibilities between department and recognized associations. </w:t>
      </w:r>
      <w:r>
        <w:rPr>
          <w:rFonts w:ascii="Symbol" w:hAnsi="Symbol"/>
        </w:rPr>
        <w:t></w:t>
      </w:r>
      <w:r>
        <w:rPr>
          <w:rFonts w:ascii="Times New Roman" w:hAnsi="Times New Roman"/>
        </w:rPr>
        <w:t xml:space="preserve"> </w:t>
      </w:r>
      <w:r>
        <w:t>Prepare and maintain all necessary paperwork and electronic messaging to support league and tournament</w:t>
      </w:r>
      <w:r>
        <w:rPr>
          <w:spacing w:val="-42"/>
        </w:rPr>
        <w:t xml:space="preserve"> </w:t>
      </w:r>
      <w:r>
        <w:t>activities</w:t>
      </w:r>
      <w:r>
        <w:t xml:space="preserve">, association field allocation and communication, umpire payroll, budget information, inventory tracking and necessary equipment and award purchasing. Prepares correspondence, fiscal records and reports on departmental activities. </w:t>
      </w:r>
      <w:r>
        <w:rPr>
          <w:rFonts w:ascii="Symbol" w:hAnsi="Symbol"/>
        </w:rPr>
        <w:t></w:t>
      </w:r>
      <w:r>
        <w:rPr>
          <w:rFonts w:ascii="Times New Roman" w:hAnsi="Times New Roman"/>
        </w:rPr>
        <w:t xml:space="preserve"> </w:t>
      </w:r>
      <w:r>
        <w:t>Schedules and coordinat</w:t>
      </w:r>
      <w:r>
        <w:t xml:space="preserve">es player appeal hearings related to league and tournament play. </w:t>
      </w:r>
      <w:r>
        <w:rPr>
          <w:rFonts w:ascii="Symbol" w:hAnsi="Symbol"/>
        </w:rPr>
        <w:t></w:t>
      </w:r>
      <w:r>
        <w:rPr>
          <w:rFonts w:ascii="Times New Roman" w:hAnsi="Times New Roman"/>
        </w:rPr>
        <w:t xml:space="preserve"> </w:t>
      </w:r>
      <w:r>
        <w:t xml:space="preserve">Assists in monitoring professional service contracts related to officiating and tournament implementation. </w:t>
      </w:r>
      <w:r>
        <w:rPr>
          <w:rFonts w:ascii="Symbol" w:hAnsi="Symbol"/>
        </w:rPr>
        <w:t></w:t>
      </w:r>
      <w:r>
        <w:rPr>
          <w:rFonts w:ascii="Times New Roman" w:hAnsi="Times New Roman"/>
        </w:rPr>
        <w:t xml:space="preserve"> </w:t>
      </w:r>
      <w:r>
        <w:t>Communicates and documents needed facility repairs and assures safe play conditi</w:t>
      </w:r>
      <w:r>
        <w:t xml:space="preserve">ons. </w:t>
      </w:r>
      <w:r>
        <w:rPr>
          <w:rFonts w:ascii="Symbol" w:hAnsi="Symbol"/>
        </w:rPr>
        <w:t></w:t>
      </w:r>
      <w:r>
        <w:rPr>
          <w:rFonts w:ascii="Times New Roman" w:hAnsi="Times New Roman"/>
        </w:rPr>
        <w:t xml:space="preserve"> </w:t>
      </w:r>
      <w:r>
        <w:t xml:space="preserve">Assists with department budget preparation and management. </w:t>
      </w:r>
      <w:r>
        <w:rPr>
          <w:rFonts w:ascii="Symbol" w:hAnsi="Symbol"/>
        </w:rPr>
        <w:t></w:t>
      </w:r>
      <w:r>
        <w:rPr>
          <w:rFonts w:ascii="Times New Roman" w:hAnsi="Times New Roman"/>
        </w:rPr>
        <w:t xml:space="preserve"> </w:t>
      </w:r>
      <w:r>
        <w:t xml:space="preserve">Understands and enforces all city and department policies and procedures in a timely and professional manner. </w:t>
      </w:r>
      <w:r>
        <w:rPr>
          <w:rFonts w:ascii="Symbol" w:hAnsi="Symbol"/>
        </w:rPr>
        <w:t></w:t>
      </w:r>
      <w:r>
        <w:rPr>
          <w:rFonts w:ascii="Times New Roman" w:hAnsi="Times New Roman"/>
        </w:rPr>
        <w:t xml:space="preserve"> A</w:t>
      </w:r>
      <w:r>
        <w:t>bility to work extended hours, evenings and weekend assignment</w:t>
      </w:r>
      <w:r>
        <w:t xml:space="preserve">s. </w:t>
      </w:r>
      <w:r>
        <w:rPr>
          <w:rFonts w:ascii="Symbol" w:hAnsi="Symbol"/>
        </w:rPr>
        <w:t></w:t>
      </w:r>
      <w:r>
        <w:rPr>
          <w:rFonts w:ascii="Times New Roman" w:hAnsi="Times New Roman"/>
        </w:rPr>
        <w:t xml:space="preserve"> </w:t>
      </w:r>
      <w:r>
        <w:t xml:space="preserve">Performs other </w:t>
      </w:r>
      <w:bookmarkStart w:id="0" w:name="_GoBack"/>
      <w:bookmarkEnd w:id="0"/>
      <w:r>
        <w:t>duties as</w:t>
      </w:r>
      <w:r>
        <w:rPr>
          <w:spacing w:val="-11"/>
        </w:rPr>
        <w:t xml:space="preserve"> </w:t>
      </w:r>
      <w:r>
        <w:t>assigned.</w:t>
      </w:r>
    </w:p>
    <w:p w:rsidR="00B56F41" w:rsidRDefault="00B56F41">
      <w:pPr>
        <w:pStyle w:val="BodyText"/>
        <w:spacing w:before="3"/>
        <w:ind w:left="0" w:firstLine="0"/>
        <w:rPr>
          <w:sz w:val="26"/>
        </w:rPr>
      </w:pPr>
    </w:p>
    <w:p w:rsidR="00B56F41" w:rsidRDefault="0053224F">
      <w:pPr>
        <w:pStyle w:val="Heading1"/>
        <w:rPr>
          <w:u w:val="none"/>
        </w:rPr>
      </w:pPr>
      <w:r>
        <w:rPr>
          <w:u w:val="thick"/>
        </w:rPr>
        <w:t>EDUCATION AND EXPERIENCE:</w:t>
      </w:r>
    </w:p>
    <w:p w:rsidR="00B56F41" w:rsidRDefault="00B56F41">
      <w:pPr>
        <w:pStyle w:val="BodyText"/>
        <w:spacing w:before="5"/>
        <w:ind w:left="0" w:firstLine="0"/>
        <w:rPr>
          <w:b/>
          <w:sz w:val="18"/>
        </w:rPr>
      </w:pPr>
    </w:p>
    <w:p w:rsidR="00B56F41" w:rsidRDefault="0053224F">
      <w:pPr>
        <w:pStyle w:val="ListParagraph"/>
        <w:numPr>
          <w:ilvl w:val="1"/>
          <w:numId w:val="1"/>
        </w:numPr>
        <w:tabs>
          <w:tab w:val="left" w:pos="839"/>
          <w:tab w:val="left" w:pos="840"/>
        </w:tabs>
        <w:spacing w:before="101"/>
        <w:ind w:hanging="360"/>
      </w:pPr>
      <w:r>
        <w:t>High school diploma or GED. Associate’s degree</w:t>
      </w:r>
      <w:r>
        <w:rPr>
          <w:spacing w:val="-23"/>
        </w:rPr>
        <w:t xml:space="preserve"> </w:t>
      </w:r>
      <w:r>
        <w:t>preferred.</w:t>
      </w:r>
    </w:p>
    <w:p w:rsidR="00B56F41" w:rsidRDefault="0053224F">
      <w:pPr>
        <w:pStyle w:val="ListParagraph"/>
        <w:numPr>
          <w:ilvl w:val="1"/>
          <w:numId w:val="1"/>
        </w:numPr>
        <w:tabs>
          <w:tab w:val="left" w:pos="839"/>
          <w:tab w:val="left" w:pos="840"/>
        </w:tabs>
        <w:spacing w:before="59"/>
        <w:ind w:right="431" w:hanging="360"/>
      </w:pPr>
      <w:r>
        <w:t>Minimum five years of progressively responsible experience in municipal parks and</w:t>
      </w:r>
      <w:r>
        <w:rPr>
          <w:spacing w:val="-36"/>
        </w:rPr>
        <w:t xml:space="preserve"> </w:t>
      </w:r>
      <w:r>
        <w:t>recreation programs Supervisory</w:t>
      </w:r>
      <w:r>
        <w:rPr>
          <w:spacing w:val="-14"/>
        </w:rPr>
        <w:t xml:space="preserve"> </w:t>
      </w:r>
      <w:r>
        <w:t>experience.</w:t>
      </w:r>
    </w:p>
    <w:p w:rsidR="00B56F41" w:rsidRDefault="0053224F">
      <w:pPr>
        <w:pStyle w:val="ListParagraph"/>
        <w:numPr>
          <w:ilvl w:val="1"/>
          <w:numId w:val="1"/>
        </w:numPr>
        <w:tabs>
          <w:tab w:val="left" w:pos="839"/>
          <w:tab w:val="left" w:pos="840"/>
        </w:tabs>
        <w:spacing w:before="58"/>
        <w:ind w:hanging="360"/>
      </w:pPr>
      <w:r>
        <w:t>Some college course work in recreation management, physical education or related</w:t>
      </w:r>
      <w:r>
        <w:rPr>
          <w:spacing w:val="-31"/>
        </w:rPr>
        <w:t xml:space="preserve"> </w:t>
      </w:r>
      <w:r>
        <w:t>field.</w:t>
      </w:r>
    </w:p>
    <w:p w:rsidR="00B56F41" w:rsidRDefault="0053224F">
      <w:pPr>
        <w:pStyle w:val="ListParagraph"/>
        <w:numPr>
          <w:ilvl w:val="1"/>
          <w:numId w:val="1"/>
        </w:numPr>
        <w:tabs>
          <w:tab w:val="left" w:pos="839"/>
          <w:tab w:val="left" w:pos="840"/>
        </w:tabs>
        <w:spacing w:before="78" w:line="252" w:lineRule="exact"/>
        <w:ind w:right="1074" w:hanging="360"/>
      </w:pPr>
      <w:r>
        <w:t>Minimum of one-year athletic programming experience with leagues and/or tournament coordination.</w:t>
      </w:r>
    </w:p>
    <w:p w:rsidR="00B56F41" w:rsidRDefault="00B56F41">
      <w:pPr>
        <w:pStyle w:val="BodyText"/>
        <w:spacing w:before="9"/>
        <w:ind w:left="0" w:firstLine="0"/>
        <w:rPr>
          <w:sz w:val="25"/>
        </w:rPr>
      </w:pPr>
    </w:p>
    <w:p w:rsidR="00B56F41" w:rsidRDefault="0053224F">
      <w:pPr>
        <w:pStyle w:val="Heading1"/>
        <w:rPr>
          <w:u w:val="none"/>
        </w:rPr>
      </w:pPr>
      <w:r>
        <w:rPr>
          <w:u w:val="thick"/>
        </w:rPr>
        <w:t>MINIMUM REQUIREMENTS:</w:t>
      </w:r>
    </w:p>
    <w:p w:rsidR="00B56F41" w:rsidRDefault="00B56F41">
      <w:pPr>
        <w:pStyle w:val="BodyText"/>
        <w:spacing w:before="7"/>
        <w:ind w:left="0" w:firstLine="0"/>
        <w:rPr>
          <w:b/>
          <w:sz w:val="18"/>
        </w:rPr>
      </w:pPr>
    </w:p>
    <w:p w:rsidR="00B56F41" w:rsidRDefault="0053224F">
      <w:pPr>
        <w:pStyle w:val="ListParagraph"/>
        <w:numPr>
          <w:ilvl w:val="1"/>
          <w:numId w:val="1"/>
        </w:numPr>
        <w:tabs>
          <w:tab w:val="left" w:pos="839"/>
          <w:tab w:val="left" w:pos="840"/>
        </w:tabs>
        <w:spacing w:before="101"/>
        <w:ind w:hanging="360"/>
      </w:pPr>
      <w:r>
        <w:t>Valid Texas Class “C” Driver’s Lice</w:t>
      </w:r>
      <w:r>
        <w:t>nse with the ability to maintain city driving</w:t>
      </w:r>
      <w:r>
        <w:rPr>
          <w:spacing w:val="-28"/>
        </w:rPr>
        <w:t xml:space="preserve"> </w:t>
      </w:r>
      <w:r>
        <w:t>standards.</w:t>
      </w:r>
    </w:p>
    <w:p w:rsidR="00B56F41" w:rsidRDefault="0053224F">
      <w:pPr>
        <w:pStyle w:val="ListParagraph"/>
        <w:numPr>
          <w:ilvl w:val="1"/>
          <w:numId w:val="1"/>
        </w:numPr>
        <w:tabs>
          <w:tab w:val="left" w:pos="839"/>
          <w:tab w:val="left" w:pos="840"/>
        </w:tabs>
        <w:spacing w:before="59"/>
        <w:ind w:hanging="360"/>
      </w:pPr>
      <w:r>
        <w:t>Certification in C.P.R., A.E.D. and Basic First Aid or obtain within six months of</w:t>
      </w:r>
      <w:r>
        <w:rPr>
          <w:spacing w:val="-34"/>
        </w:rPr>
        <w:t xml:space="preserve"> </w:t>
      </w:r>
      <w:r>
        <w:t>employment.</w:t>
      </w:r>
    </w:p>
    <w:p w:rsidR="00B56F41" w:rsidRDefault="0053224F">
      <w:pPr>
        <w:pStyle w:val="ListParagraph"/>
        <w:numPr>
          <w:ilvl w:val="1"/>
          <w:numId w:val="1"/>
        </w:numPr>
        <w:tabs>
          <w:tab w:val="left" w:pos="839"/>
          <w:tab w:val="left" w:pos="840"/>
        </w:tabs>
        <w:ind w:hanging="360"/>
      </w:pPr>
      <w:r>
        <w:t>Professional Sports Manager Certification or a similar, or obtain within the first three</w:t>
      </w:r>
      <w:r>
        <w:rPr>
          <w:spacing w:val="-29"/>
        </w:rPr>
        <w:t xml:space="preserve"> </w:t>
      </w:r>
      <w:r>
        <w:t>years.</w:t>
      </w:r>
    </w:p>
    <w:p w:rsidR="00B56F41" w:rsidRDefault="0053224F">
      <w:pPr>
        <w:pStyle w:val="ListParagraph"/>
        <w:numPr>
          <w:ilvl w:val="1"/>
          <w:numId w:val="1"/>
        </w:numPr>
        <w:tabs>
          <w:tab w:val="left" w:pos="839"/>
          <w:tab w:val="left" w:pos="840"/>
        </w:tabs>
        <w:spacing w:before="78" w:line="252" w:lineRule="exact"/>
        <w:ind w:right="709" w:hanging="360"/>
      </w:pPr>
      <w:r>
        <w:t>Proficie</w:t>
      </w:r>
      <w:r>
        <w:t>ncy in operation hardware and software applications related to league registrations, facility reservations, scheduling, website management and facility light</w:t>
      </w:r>
      <w:r>
        <w:rPr>
          <w:spacing w:val="-29"/>
        </w:rPr>
        <w:t xml:space="preserve"> </w:t>
      </w:r>
      <w:r>
        <w:t>programming.</w:t>
      </w:r>
    </w:p>
    <w:p w:rsidR="00B56F41" w:rsidRDefault="0053224F">
      <w:pPr>
        <w:pStyle w:val="ListParagraph"/>
        <w:numPr>
          <w:ilvl w:val="1"/>
          <w:numId w:val="1"/>
        </w:numPr>
        <w:tabs>
          <w:tab w:val="left" w:pos="839"/>
          <w:tab w:val="left" w:pos="840"/>
        </w:tabs>
        <w:spacing w:before="76" w:line="252" w:lineRule="exact"/>
        <w:ind w:right="315" w:hanging="360"/>
      </w:pPr>
      <w:r>
        <w:t>General knowledge of U.S.S.S.A, USA Softball, and T.A.A.F policies and procedures related to athletic league</w:t>
      </w:r>
      <w:r>
        <w:rPr>
          <w:spacing w:val="-10"/>
        </w:rPr>
        <w:t xml:space="preserve"> </w:t>
      </w:r>
      <w:r>
        <w:t>administration.</w:t>
      </w:r>
    </w:p>
    <w:p w:rsidR="00B56F41" w:rsidRDefault="0053224F">
      <w:pPr>
        <w:pStyle w:val="ListParagraph"/>
        <w:numPr>
          <w:ilvl w:val="1"/>
          <w:numId w:val="1"/>
        </w:numPr>
        <w:tabs>
          <w:tab w:val="left" w:pos="839"/>
          <w:tab w:val="left" w:pos="840"/>
        </w:tabs>
        <w:spacing w:before="76" w:line="252" w:lineRule="exact"/>
        <w:ind w:right="460" w:hanging="360"/>
      </w:pPr>
      <w:r>
        <w:t>Some experience with officiating basketball, volleyball, softball, soccer, baseball, flag football, and the ability to train sports</w:t>
      </w:r>
      <w:r>
        <w:t xml:space="preserve"> officials is</w:t>
      </w:r>
      <w:r>
        <w:rPr>
          <w:spacing w:val="-18"/>
        </w:rPr>
        <w:t xml:space="preserve"> </w:t>
      </w:r>
      <w:r>
        <w:t>preferred.</w:t>
      </w:r>
    </w:p>
    <w:p w:rsidR="00B56F41" w:rsidRDefault="0053224F">
      <w:pPr>
        <w:pStyle w:val="ListParagraph"/>
        <w:numPr>
          <w:ilvl w:val="1"/>
          <w:numId w:val="1"/>
        </w:numPr>
        <w:tabs>
          <w:tab w:val="left" w:pos="839"/>
          <w:tab w:val="left" w:pos="840"/>
        </w:tabs>
        <w:ind w:hanging="360"/>
      </w:pPr>
      <w:proofErr w:type="spellStart"/>
      <w:r>
        <w:t>Musco</w:t>
      </w:r>
      <w:proofErr w:type="spellEnd"/>
      <w:r>
        <w:t xml:space="preserve"> Control-link for light</w:t>
      </w:r>
      <w:r>
        <w:rPr>
          <w:spacing w:val="-15"/>
        </w:rPr>
        <w:t xml:space="preserve"> </w:t>
      </w:r>
      <w:r>
        <w:t>programming.</w:t>
      </w:r>
    </w:p>
    <w:p w:rsidR="00B56F41" w:rsidRDefault="00B56F41">
      <w:pPr>
        <w:pStyle w:val="BodyText"/>
        <w:spacing w:before="0"/>
        <w:ind w:left="0" w:firstLine="0"/>
        <w:rPr>
          <w:sz w:val="32"/>
        </w:rPr>
      </w:pPr>
    </w:p>
    <w:p w:rsidR="00700919" w:rsidRDefault="00700919">
      <w:pPr>
        <w:pStyle w:val="BodyText"/>
        <w:spacing w:before="0"/>
        <w:ind w:left="0" w:firstLine="0"/>
        <w:rPr>
          <w:sz w:val="32"/>
        </w:rPr>
      </w:pPr>
    </w:p>
    <w:p w:rsidR="00B56F41" w:rsidRDefault="00B56F41">
      <w:pPr>
        <w:sectPr w:rsidR="00B56F41">
          <w:type w:val="continuous"/>
          <w:pgSz w:w="12240" w:h="15840"/>
          <w:pgMar w:top="980" w:right="940" w:bottom="280" w:left="920" w:header="720" w:footer="720" w:gutter="0"/>
          <w:cols w:space="720"/>
        </w:sectPr>
      </w:pPr>
    </w:p>
    <w:p w:rsidR="00700919" w:rsidRPr="00700919" w:rsidRDefault="00700919" w:rsidP="00700919">
      <w:pPr>
        <w:pStyle w:val="Heading1"/>
        <w:spacing w:before="1"/>
      </w:pPr>
      <w:r w:rsidRPr="00700919">
        <w:lastRenderedPageBreak/>
        <w:t>KNOWLEDGE, SKILLS AND ABILITIES:</w:t>
      </w:r>
    </w:p>
    <w:p w:rsidR="00700919" w:rsidRDefault="00700919" w:rsidP="00700919">
      <w:pPr>
        <w:tabs>
          <w:tab w:val="left" w:pos="839"/>
          <w:tab w:val="left" w:pos="840"/>
        </w:tabs>
        <w:spacing w:before="89"/>
        <w:ind w:left="479"/>
      </w:pPr>
    </w:p>
    <w:p w:rsidR="00B56F41" w:rsidRDefault="0053224F">
      <w:pPr>
        <w:pStyle w:val="ListParagraph"/>
        <w:numPr>
          <w:ilvl w:val="1"/>
          <w:numId w:val="1"/>
        </w:numPr>
        <w:tabs>
          <w:tab w:val="left" w:pos="839"/>
          <w:tab w:val="left" w:pos="840"/>
        </w:tabs>
        <w:spacing w:before="89"/>
        <w:ind w:hanging="360"/>
      </w:pPr>
      <w:r>
        <w:t>C</w:t>
      </w:r>
      <w:r>
        <w:t>omprehensive knowledge of the principles and practices of parks and recreation</w:t>
      </w:r>
      <w:r>
        <w:rPr>
          <w:spacing w:val="-32"/>
        </w:rPr>
        <w:t xml:space="preserve"> </w:t>
      </w:r>
      <w:r>
        <w:t>programs.</w:t>
      </w:r>
    </w:p>
    <w:p w:rsidR="00B56F41" w:rsidRDefault="0053224F">
      <w:pPr>
        <w:pStyle w:val="ListParagraph"/>
        <w:numPr>
          <w:ilvl w:val="1"/>
          <w:numId w:val="1"/>
        </w:numPr>
        <w:tabs>
          <w:tab w:val="left" w:pos="839"/>
          <w:tab w:val="left" w:pos="840"/>
        </w:tabs>
        <w:spacing w:before="59"/>
        <w:ind w:hanging="360"/>
      </w:pPr>
      <w:r>
        <w:t>Comprehensive knowledge of policy and program develop</w:t>
      </w:r>
      <w:r>
        <w:t>ment and</w:t>
      </w:r>
      <w:r>
        <w:rPr>
          <w:spacing w:val="-32"/>
        </w:rPr>
        <w:t xml:space="preserve"> </w:t>
      </w:r>
      <w:r>
        <w:t>evaluation.</w:t>
      </w:r>
    </w:p>
    <w:p w:rsidR="00B56F41" w:rsidRDefault="0053224F">
      <w:pPr>
        <w:pStyle w:val="ListParagraph"/>
        <w:numPr>
          <w:ilvl w:val="1"/>
          <w:numId w:val="1"/>
        </w:numPr>
        <w:tabs>
          <w:tab w:val="left" w:pos="839"/>
          <w:tab w:val="left" w:pos="840"/>
        </w:tabs>
        <w:spacing w:before="59"/>
        <w:ind w:hanging="360"/>
      </w:pPr>
      <w:r>
        <w:t>Ability to effectively manage and supervise</w:t>
      </w:r>
      <w:r>
        <w:rPr>
          <w:spacing w:val="-23"/>
        </w:rPr>
        <w:t xml:space="preserve"> </w:t>
      </w:r>
      <w:r>
        <w:t>personnel.</w:t>
      </w:r>
    </w:p>
    <w:p w:rsidR="00B56F41" w:rsidRDefault="0053224F">
      <w:pPr>
        <w:pStyle w:val="ListParagraph"/>
        <w:numPr>
          <w:ilvl w:val="1"/>
          <w:numId w:val="1"/>
        </w:numPr>
        <w:tabs>
          <w:tab w:val="left" w:pos="839"/>
          <w:tab w:val="left" w:pos="840"/>
        </w:tabs>
        <w:ind w:hanging="360"/>
      </w:pPr>
      <w:r>
        <w:t>Ability to prepare reports on highly technical projects and associated</w:t>
      </w:r>
      <w:r>
        <w:rPr>
          <w:spacing w:val="-25"/>
        </w:rPr>
        <w:t xml:space="preserve"> </w:t>
      </w:r>
      <w:r>
        <w:t>issues.</w:t>
      </w:r>
    </w:p>
    <w:p w:rsidR="00B56F41" w:rsidRDefault="0053224F">
      <w:pPr>
        <w:pStyle w:val="ListParagraph"/>
        <w:numPr>
          <w:ilvl w:val="1"/>
          <w:numId w:val="1"/>
        </w:numPr>
        <w:tabs>
          <w:tab w:val="left" w:pos="839"/>
          <w:tab w:val="left" w:pos="840"/>
        </w:tabs>
        <w:spacing w:before="58"/>
        <w:ind w:hanging="360"/>
      </w:pPr>
      <w:r>
        <w:t>Ability to speak effectively before City officials, professional groups and the general</w:t>
      </w:r>
      <w:r>
        <w:rPr>
          <w:spacing w:val="-31"/>
        </w:rPr>
        <w:t xml:space="preserve"> </w:t>
      </w:r>
      <w:r>
        <w:t>public.</w:t>
      </w:r>
    </w:p>
    <w:p w:rsidR="00B56F41" w:rsidRDefault="0053224F">
      <w:pPr>
        <w:pStyle w:val="ListParagraph"/>
        <w:numPr>
          <w:ilvl w:val="1"/>
          <w:numId w:val="1"/>
        </w:numPr>
        <w:tabs>
          <w:tab w:val="left" w:pos="839"/>
          <w:tab w:val="left" w:pos="840"/>
        </w:tabs>
        <w:ind w:hanging="360"/>
      </w:pPr>
      <w:r>
        <w:t>Proficient in computer systems and decision support</w:t>
      </w:r>
      <w:r>
        <w:rPr>
          <w:spacing w:val="-23"/>
        </w:rPr>
        <w:t xml:space="preserve"> </w:t>
      </w:r>
      <w:r>
        <w:t>system.</w:t>
      </w:r>
    </w:p>
    <w:p w:rsidR="00B56F41" w:rsidRDefault="0053224F">
      <w:pPr>
        <w:pStyle w:val="ListParagraph"/>
        <w:numPr>
          <w:ilvl w:val="1"/>
          <w:numId w:val="1"/>
        </w:numPr>
        <w:tabs>
          <w:tab w:val="left" w:pos="840"/>
          <w:tab w:val="left" w:pos="841"/>
        </w:tabs>
        <w:spacing w:before="78" w:line="252" w:lineRule="exact"/>
        <w:ind w:left="840" w:right="104" w:hanging="360"/>
      </w:pPr>
      <w:r>
        <w:t>Ability to establish and maintain effective relations with co-workers, City officials, and the general public.</w:t>
      </w:r>
    </w:p>
    <w:p w:rsidR="00B56F41" w:rsidRDefault="0053224F">
      <w:pPr>
        <w:pStyle w:val="ListParagraph"/>
        <w:numPr>
          <w:ilvl w:val="1"/>
          <w:numId w:val="1"/>
        </w:numPr>
        <w:tabs>
          <w:tab w:val="left" w:pos="840"/>
          <w:tab w:val="left" w:pos="841"/>
        </w:tabs>
        <w:ind w:left="840" w:hanging="360"/>
      </w:pPr>
      <w:r>
        <w:t>Skill in the use of all programs in Microsoft</w:t>
      </w:r>
      <w:r>
        <w:rPr>
          <w:spacing w:val="-16"/>
        </w:rPr>
        <w:t xml:space="preserve"> </w:t>
      </w:r>
      <w:r>
        <w:t>Office.</w:t>
      </w:r>
    </w:p>
    <w:p w:rsidR="00B56F41" w:rsidRDefault="00B56F41">
      <w:pPr>
        <w:pStyle w:val="BodyText"/>
        <w:spacing w:before="1"/>
        <w:ind w:left="0" w:firstLine="0"/>
        <w:rPr>
          <w:sz w:val="32"/>
        </w:rPr>
      </w:pPr>
    </w:p>
    <w:p w:rsidR="00B56F41" w:rsidRDefault="0053224F">
      <w:pPr>
        <w:pStyle w:val="Heading1"/>
        <w:rPr>
          <w:u w:val="none"/>
        </w:rPr>
      </w:pPr>
      <w:r>
        <w:rPr>
          <w:u w:val="thick"/>
        </w:rPr>
        <w:t>WORKING CONDITIONS:</w:t>
      </w:r>
    </w:p>
    <w:p w:rsidR="00B56F41" w:rsidRDefault="00B56F41">
      <w:pPr>
        <w:pStyle w:val="BodyText"/>
        <w:spacing w:before="7"/>
        <w:ind w:left="0" w:firstLine="0"/>
        <w:rPr>
          <w:b/>
          <w:sz w:val="18"/>
        </w:rPr>
      </w:pPr>
    </w:p>
    <w:p w:rsidR="00B56F41" w:rsidRDefault="0053224F">
      <w:pPr>
        <w:pStyle w:val="ListParagraph"/>
        <w:numPr>
          <w:ilvl w:val="1"/>
          <w:numId w:val="1"/>
        </w:numPr>
        <w:tabs>
          <w:tab w:val="left" w:pos="839"/>
          <w:tab w:val="left" w:pos="840"/>
        </w:tabs>
        <w:spacing w:before="120" w:line="252" w:lineRule="exact"/>
        <w:ind w:right="900" w:hanging="360"/>
      </w:pPr>
      <w:r>
        <w:t>Work is performed in both indoor and outdoor activity with varied weather conditions and temperatures.</w:t>
      </w:r>
    </w:p>
    <w:p w:rsidR="00B56F41" w:rsidRDefault="0053224F">
      <w:pPr>
        <w:pStyle w:val="ListParagraph"/>
        <w:numPr>
          <w:ilvl w:val="1"/>
          <w:numId w:val="1"/>
        </w:numPr>
        <w:tabs>
          <w:tab w:val="left" w:pos="839"/>
          <w:tab w:val="left" w:pos="840"/>
        </w:tabs>
        <w:ind w:right="240" w:hanging="360"/>
      </w:pPr>
      <w:r>
        <w:t xml:space="preserve">May require a considerable amount sitting, walking, and standing, required to work under tough pressure of deadlines, constant phone calls; making quick </w:t>
      </w:r>
      <w:r>
        <w:t>decisions within the scope of assigned responsibility; handling requests from the public and supervisors</w:t>
      </w:r>
      <w:r>
        <w:rPr>
          <w:spacing w:val="-34"/>
        </w:rPr>
        <w:t xml:space="preserve"> </w:t>
      </w:r>
      <w:r>
        <w:t>simultaneously.</w:t>
      </w:r>
    </w:p>
    <w:p w:rsidR="00B56F41" w:rsidRDefault="0053224F">
      <w:pPr>
        <w:pStyle w:val="ListParagraph"/>
        <w:numPr>
          <w:ilvl w:val="1"/>
          <w:numId w:val="1"/>
        </w:numPr>
        <w:tabs>
          <w:tab w:val="left" w:pos="839"/>
          <w:tab w:val="left" w:pos="840"/>
        </w:tabs>
        <w:spacing w:before="58"/>
        <w:ind w:right="103" w:hanging="360"/>
      </w:pPr>
      <w:r>
        <w:t xml:space="preserve">Long hours on occasion and dealing with customer dissatisfaction; requires that a high degree of stress does not affect the efficiency </w:t>
      </w:r>
      <w:r>
        <w:t>and quantity of work</w:t>
      </w:r>
      <w:r>
        <w:rPr>
          <w:spacing w:val="-25"/>
        </w:rPr>
        <w:t xml:space="preserve"> </w:t>
      </w:r>
      <w:r>
        <w:t>performed.</w:t>
      </w:r>
    </w:p>
    <w:p w:rsidR="00B56F41" w:rsidRDefault="0053224F">
      <w:pPr>
        <w:pStyle w:val="ListParagraph"/>
        <w:numPr>
          <w:ilvl w:val="1"/>
          <w:numId w:val="1"/>
        </w:numPr>
        <w:tabs>
          <w:tab w:val="left" w:pos="839"/>
          <w:tab w:val="left" w:pos="840"/>
        </w:tabs>
        <w:spacing w:before="58"/>
        <w:ind w:hanging="360"/>
      </w:pPr>
      <w:r>
        <w:t>Ability to lift up to 25</w:t>
      </w:r>
      <w:r>
        <w:rPr>
          <w:spacing w:val="-13"/>
        </w:rPr>
        <w:t xml:space="preserve"> </w:t>
      </w:r>
      <w:r>
        <w:t>pounds.</w:t>
      </w:r>
    </w:p>
    <w:p w:rsidR="00B56F41" w:rsidRDefault="00B56F41">
      <w:pPr>
        <w:pStyle w:val="BodyText"/>
        <w:spacing w:before="0"/>
        <w:ind w:left="0" w:firstLine="0"/>
        <w:rPr>
          <w:sz w:val="32"/>
        </w:rPr>
      </w:pPr>
    </w:p>
    <w:p w:rsidR="00B56F41" w:rsidRDefault="0053224F">
      <w:pPr>
        <w:pStyle w:val="Heading1"/>
        <w:spacing w:before="1"/>
        <w:rPr>
          <w:u w:val="none"/>
        </w:rPr>
      </w:pPr>
      <w:r>
        <w:rPr>
          <w:u w:val="none"/>
        </w:rPr>
        <w:t>TO APPLY:</w:t>
      </w:r>
    </w:p>
    <w:p w:rsidR="00B56F41" w:rsidRDefault="0053224F">
      <w:pPr>
        <w:spacing w:before="61"/>
        <w:ind w:left="119" w:right="585"/>
        <w:rPr>
          <w:sz w:val="20"/>
        </w:rPr>
      </w:pPr>
      <w:r>
        <w:rPr>
          <w:sz w:val="20"/>
        </w:rPr>
        <w:t xml:space="preserve">Download employment application at </w:t>
      </w:r>
      <w:hyperlink r:id="rId6">
        <w:r>
          <w:rPr>
            <w:color w:val="0000FF"/>
            <w:sz w:val="20"/>
            <w:u w:val="single" w:color="0000FF"/>
          </w:rPr>
          <w:t xml:space="preserve">www.ennistx.gov </w:t>
        </w:r>
      </w:hyperlink>
      <w:r>
        <w:rPr>
          <w:sz w:val="20"/>
        </w:rPr>
        <w:t xml:space="preserve">and return to Human Resources – 115, W. Brown St., Ennis, TX 75119 or fax to 972.875.2301 or email to </w:t>
      </w:r>
      <w:hyperlink r:id="rId7">
        <w:r>
          <w:rPr>
            <w:i/>
            <w:sz w:val="20"/>
          </w:rPr>
          <w:t>humanresources@ennistx.gov</w:t>
        </w:r>
        <w:r>
          <w:rPr>
            <w:sz w:val="20"/>
          </w:rPr>
          <w:t>.</w:t>
        </w:r>
      </w:hyperlink>
    </w:p>
    <w:p w:rsidR="00B56F41" w:rsidRDefault="00B56F41">
      <w:pPr>
        <w:pStyle w:val="BodyText"/>
        <w:spacing w:before="8"/>
        <w:ind w:left="0" w:firstLine="0"/>
        <w:rPr>
          <w:sz w:val="30"/>
        </w:rPr>
      </w:pPr>
    </w:p>
    <w:p w:rsidR="00B56F41" w:rsidRDefault="0053224F">
      <w:pPr>
        <w:ind w:left="1026" w:right="967"/>
        <w:jc w:val="center"/>
        <w:rPr>
          <w:b/>
          <w:i/>
        </w:rPr>
      </w:pPr>
      <w:r>
        <w:rPr>
          <w:b/>
          <w:i/>
          <w:color w:val="FF0000"/>
        </w:rPr>
        <w:t>Position open until filled.</w:t>
      </w:r>
    </w:p>
    <w:p w:rsidR="00B56F41" w:rsidRDefault="00B56F41">
      <w:pPr>
        <w:pStyle w:val="BodyText"/>
        <w:spacing w:before="1"/>
        <w:ind w:left="0" w:firstLine="0"/>
        <w:rPr>
          <w:b/>
          <w:i/>
          <w:sz w:val="30"/>
        </w:rPr>
      </w:pPr>
    </w:p>
    <w:p w:rsidR="00B56F41" w:rsidRDefault="0053224F">
      <w:pPr>
        <w:ind w:left="1026" w:right="972"/>
        <w:jc w:val="center"/>
        <w:rPr>
          <w:b/>
          <w:sz w:val="18"/>
        </w:rPr>
      </w:pPr>
      <w:r>
        <w:rPr>
          <w:b/>
          <w:sz w:val="18"/>
        </w:rPr>
        <w:t>THE CITY OF ENNIS IS AN EQUAL OPPORTUNITY EMPLOYER AND A DRUG FREE WORKPLACE</w:t>
      </w:r>
    </w:p>
    <w:sectPr w:rsidR="00B56F41">
      <w:pgSz w:w="12240" w:h="15840"/>
      <w:pgMar w:top="1300" w:right="980" w:bottom="280" w:left="920" w:header="720" w:footer="720" w:gutter="0"/>
      <w:pgBorders w:offsetFrom="page">
        <w:top w:val="double" w:sz="12" w:space="24" w:color="000000"/>
        <w:left w:val="double" w:sz="12" w:space="24" w:color="000000"/>
        <w:bottom w:val="double" w:sz="12" w:space="24" w:color="000000"/>
        <w:right w:val="doub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ED7"/>
    <w:multiLevelType w:val="hybridMultilevel"/>
    <w:tmpl w:val="26887BFA"/>
    <w:lvl w:ilvl="0" w:tplc="B5E4605E">
      <w:numFmt w:val="bullet"/>
      <w:lvlText w:val=""/>
      <w:lvlJc w:val="left"/>
      <w:pPr>
        <w:ind w:left="119" w:hanging="164"/>
      </w:pPr>
      <w:rPr>
        <w:rFonts w:ascii="Symbol" w:eastAsia="Symbol" w:hAnsi="Symbol" w:cs="Symbol" w:hint="default"/>
        <w:w w:val="100"/>
        <w:sz w:val="22"/>
        <w:szCs w:val="22"/>
      </w:rPr>
    </w:lvl>
    <w:lvl w:ilvl="1" w:tplc="62A01F62">
      <w:numFmt w:val="bullet"/>
      <w:lvlText w:val=""/>
      <w:lvlJc w:val="left"/>
      <w:pPr>
        <w:ind w:left="839" w:hanging="361"/>
      </w:pPr>
      <w:rPr>
        <w:rFonts w:ascii="Symbol" w:eastAsia="Symbol" w:hAnsi="Symbol" w:cs="Symbol" w:hint="default"/>
        <w:w w:val="100"/>
        <w:sz w:val="22"/>
        <w:szCs w:val="22"/>
      </w:rPr>
    </w:lvl>
    <w:lvl w:ilvl="2" w:tplc="63C26A92">
      <w:numFmt w:val="bullet"/>
      <w:lvlText w:val="•"/>
      <w:lvlJc w:val="left"/>
      <w:pPr>
        <w:ind w:left="1900" w:hanging="361"/>
      </w:pPr>
      <w:rPr>
        <w:rFonts w:hint="default"/>
      </w:rPr>
    </w:lvl>
    <w:lvl w:ilvl="3" w:tplc="C6F2A5C8">
      <w:numFmt w:val="bullet"/>
      <w:lvlText w:val="•"/>
      <w:lvlJc w:val="left"/>
      <w:pPr>
        <w:ind w:left="2960" w:hanging="361"/>
      </w:pPr>
      <w:rPr>
        <w:rFonts w:hint="default"/>
      </w:rPr>
    </w:lvl>
    <w:lvl w:ilvl="4" w:tplc="7CCC1B3E">
      <w:numFmt w:val="bullet"/>
      <w:lvlText w:val="•"/>
      <w:lvlJc w:val="left"/>
      <w:pPr>
        <w:ind w:left="4020" w:hanging="361"/>
      </w:pPr>
      <w:rPr>
        <w:rFonts w:hint="default"/>
      </w:rPr>
    </w:lvl>
    <w:lvl w:ilvl="5" w:tplc="6D4A3826">
      <w:numFmt w:val="bullet"/>
      <w:lvlText w:val="•"/>
      <w:lvlJc w:val="left"/>
      <w:pPr>
        <w:ind w:left="5080" w:hanging="361"/>
      </w:pPr>
      <w:rPr>
        <w:rFonts w:hint="default"/>
      </w:rPr>
    </w:lvl>
    <w:lvl w:ilvl="6" w:tplc="98EAC76E">
      <w:numFmt w:val="bullet"/>
      <w:lvlText w:val="•"/>
      <w:lvlJc w:val="left"/>
      <w:pPr>
        <w:ind w:left="6140" w:hanging="361"/>
      </w:pPr>
      <w:rPr>
        <w:rFonts w:hint="default"/>
      </w:rPr>
    </w:lvl>
    <w:lvl w:ilvl="7" w:tplc="6DEEBF62">
      <w:numFmt w:val="bullet"/>
      <w:lvlText w:val="•"/>
      <w:lvlJc w:val="left"/>
      <w:pPr>
        <w:ind w:left="7200" w:hanging="361"/>
      </w:pPr>
      <w:rPr>
        <w:rFonts w:hint="default"/>
      </w:rPr>
    </w:lvl>
    <w:lvl w:ilvl="8" w:tplc="9C2811C2">
      <w:numFmt w:val="bullet"/>
      <w:lvlText w:val="•"/>
      <w:lvlJc w:val="left"/>
      <w:pPr>
        <w:ind w:left="82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56F41"/>
    <w:rsid w:val="0053224F"/>
    <w:rsid w:val="00700919"/>
    <w:rsid w:val="00B5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B911C52C-2842-4504-9FF4-BAD8D0DC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839" w:hanging="360"/>
    </w:pPr>
  </w:style>
  <w:style w:type="paragraph" w:styleId="ListParagraph">
    <w:name w:val="List Paragraph"/>
    <w:basedOn w:val="Normal"/>
    <w:uiPriority w:val="1"/>
    <w:qFormat/>
    <w:pPr>
      <w:spacing w:before="56"/>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ennis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nistx.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Bolen</dc:creator>
  <cp:lastModifiedBy>Irene Kasujja</cp:lastModifiedBy>
  <cp:revision>3</cp:revision>
  <dcterms:created xsi:type="dcterms:W3CDTF">2019-10-30T09:42:00Z</dcterms:created>
  <dcterms:modified xsi:type="dcterms:W3CDTF">2019-10-30T14:45:00Z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Acrobat PDFMaker 15 for Word</vt:lpwstr>
  </property>
  <property fmtid="{D5CDD505-2E9C-101B-9397-08002B2CF9AE}" pid="4" name="LastSaved">
    <vt:filetime>2019-10-30T00:00:00Z</vt:filetime>
  </property>
</Properties>
</file>